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CellMar>
          <w:left w:w="0" w:type="dxa"/>
          <w:right w:w="0" w:type="dxa"/>
        </w:tblCellMar>
        <w:tblLook w:val="04A0" w:firstRow="1" w:lastRow="0" w:firstColumn="1" w:lastColumn="0" w:noHBand="0" w:noVBand="1"/>
      </w:tblPr>
      <w:tblGrid>
        <w:gridCol w:w="6224"/>
        <w:gridCol w:w="2667"/>
      </w:tblGrid>
      <w:tr w:rsidR="00422475" w:rsidRPr="006765DF" w14:paraId="7C2696AF" w14:textId="77777777" w:rsidTr="0086523E">
        <w:trPr>
          <w:trHeight w:val="52"/>
          <w:jc w:val="center"/>
        </w:trPr>
        <w:tc>
          <w:tcPr>
            <w:tcW w:w="0" w:type="auto"/>
            <w:gridSpan w:val="2"/>
            <w:tcBorders>
              <w:top w:val="nil"/>
              <w:left w:val="nil"/>
              <w:bottom w:val="single" w:sz="6" w:space="0" w:color="03688D"/>
              <w:right w:val="nil"/>
            </w:tcBorders>
            <w:vAlign w:val="center"/>
            <w:hideMark/>
          </w:tcPr>
          <w:p w14:paraId="00CE0F1E" w14:textId="77777777" w:rsidR="00422475" w:rsidRPr="00501B84" w:rsidRDefault="00422475" w:rsidP="00422475">
            <w:pPr>
              <w:spacing w:after="0" w:line="240" w:lineRule="auto"/>
              <w:jc w:val="center"/>
              <w:rPr>
                <w:rFonts w:ascii="Arial" w:eastAsia="Times New Roman" w:hAnsi="Arial" w:cs="Arial"/>
                <w:sz w:val="16"/>
                <w:szCs w:val="16"/>
                <w:lang w:eastAsia="fr-FR"/>
              </w:rPr>
            </w:pPr>
            <w:r w:rsidRPr="00501B84">
              <w:rPr>
                <w:rFonts w:ascii="Arial" w:eastAsia="Times New Roman" w:hAnsi="Arial" w:cs="Arial"/>
                <w:b/>
                <w:bCs/>
                <w:color w:val="03688D"/>
                <w:sz w:val="16"/>
                <w:szCs w:val="16"/>
                <w:lang w:eastAsia="fr-FR"/>
              </w:rPr>
              <w:t>FICHE DE POSTE</w:t>
            </w:r>
          </w:p>
        </w:tc>
      </w:tr>
      <w:tr w:rsidR="00422475" w:rsidRPr="006765DF" w14:paraId="3D8EBAE4" w14:textId="77777777" w:rsidTr="00422475">
        <w:trPr>
          <w:trHeight w:val="300"/>
          <w:jc w:val="center"/>
        </w:trPr>
        <w:tc>
          <w:tcPr>
            <w:tcW w:w="3500" w:type="pct"/>
            <w:vAlign w:val="center"/>
            <w:hideMark/>
          </w:tcPr>
          <w:p w14:paraId="6F6FBEE5" w14:textId="75E5A4BE" w:rsidR="00422475" w:rsidRPr="00501B84" w:rsidRDefault="00422475" w:rsidP="00385538">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 xml:space="preserve">Corps (grades) : </w:t>
            </w:r>
            <w:r w:rsidR="00F976DF" w:rsidRPr="00501B84">
              <w:rPr>
                <w:rFonts w:eastAsia="Times New Roman" w:cstheme="minorHAnsi"/>
                <w:b/>
                <w:bCs/>
                <w:color w:val="03688D"/>
                <w:sz w:val="18"/>
                <w:szCs w:val="18"/>
                <w:lang w:eastAsia="fr-FR"/>
              </w:rPr>
              <w:t>Technicien, Personnel de maîtrise</w:t>
            </w:r>
            <w:r w:rsidR="0089170F" w:rsidRPr="00501B84">
              <w:rPr>
                <w:rFonts w:cstheme="minorHAnsi"/>
                <w:bCs/>
                <w:sz w:val="18"/>
                <w:szCs w:val="18"/>
              </w:rPr>
              <w:t xml:space="preserve"> </w:t>
            </w:r>
          </w:p>
        </w:tc>
        <w:tc>
          <w:tcPr>
            <w:tcW w:w="1500" w:type="pct"/>
            <w:vAlign w:val="center"/>
            <w:hideMark/>
          </w:tcPr>
          <w:p w14:paraId="2CFB3E38" w14:textId="77777777" w:rsidR="00422475" w:rsidRPr="00501B84" w:rsidRDefault="00422475" w:rsidP="00ED6695">
            <w:pPr>
              <w:spacing w:after="0" w:line="240" w:lineRule="auto"/>
              <w:rPr>
                <w:rFonts w:eastAsia="Times New Roman" w:cstheme="minorHAnsi"/>
                <w:sz w:val="18"/>
                <w:szCs w:val="18"/>
                <w:lang w:eastAsia="fr-FR"/>
              </w:rPr>
            </w:pPr>
          </w:p>
        </w:tc>
      </w:tr>
      <w:tr w:rsidR="00422475" w:rsidRPr="006765DF" w14:paraId="71B8FE55" w14:textId="77777777" w:rsidTr="0086523E">
        <w:trPr>
          <w:trHeight w:val="52"/>
          <w:jc w:val="center"/>
        </w:trPr>
        <w:tc>
          <w:tcPr>
            <w:tcW w:w="0" w:type="auto"/>
            <w:gridSpan w:val="2"/>
            <w:tcBorders>
              <w:top w:val="nil"/>
              <w:left w:val="nil"/>
              <w:bottom w:val="single" w:sz="6" w:space="0" w:color="03688D"/>
              <w:right w:val="nil"/>
            </w:tcBorders>
            <w:vAlign w:val="center"/>
            <w:hideMark/>
          </w:tcPr>
          <w:p w14:paraId="27A4A0C9" w14:textId="77777777" w:rsidR="00422475" w:rsidRPr="006765DF" w:rsidRDefault="00422475" w:rsidP="00422475">
            <w:pPr>
              <w:spacing w:after="0" w:line="240" w:lineRule="auto"/>
              <w:rPr>
                <w:rFonts w:ascii="Times New Roman" w:eastAsia="Times New Roman" w:hAnsi="Times New Roman" w:cs="Times New Roman"/>
                <w:sz w:val="16"/>
                <w:szCs w:val="16"/>
                <w:lang w:eastAsia="fr-FR"/>
              </w:rPr>
            </w:pPr>
          </w:p>
        </w:tc>
      </w:tr>
    </w:tbl>
    <w:p w14:paraId="6101EF60" w14:textId="77777777" w:rsidR="00422475" w:rsidRPr="006765DF"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6224"/>
        <w:gridCol w:w="2667"/>
      </w:tblGrid>
      <w:tr w:rsidR="0089170F" w:rsidRPr="006765DF" w14:paraId="6803B01E" w14:textId="77777777" w:rsidTr="0065081A">
        <w:trPr>
          <w:trHeight w:val="52"/>
          <w:jc w:val="center"/>
        </w:trPr>
        <w:tc>
          <w:tcPr>
            <w:tcW w:w="0" w:type="auto"/>
            <w:gridSpan w:val="2"/>
            <w:tcBorders>
              <w:top w:val="nil"/>
              <w:left w:val="nil"/>
              <w:bottom w:val="single" w:sz="6" w:space="0" w:color="03688D"/>
              <w:right w:val="nil"/>
            </w:tcBorders>
            <w:vAlign w:val="center"/>
            <w:hideMark/>
          </w:tcPr>
          <w:p w14:paraId="22491051" w14:textId="77777777" w:rsidR="0089170F" w:rsidRPr="006765DF" w:rsidRDefault="0089170F" w:rsidP="0065081A">
            <w:pPr>
              <w:spacing w:after="0" w:line="240" w:lineRule="auto"/>
              <w:jc w:val="cente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LOCALISATION</w:t>
            </w:r>
          </w:p>
        </w:tc>
      </w:tr>
      <w:tr w:rsidR="0089170F" w:rsidRPr="006765DF" w14:paraId="32B37F0E" w14:textId="77777777" w:rsidTr="0065081A">
        <w:trPr>
          <w:trHeight w:val="285"/>
          <w:jc w:val="center"/>
        </w:trPr>
        <w:tc>
          <w:tcPr>
            <w:tcW w:w="3500" w:type="pct"/>
            <w:vAlign w:val="center"/>
            <w:hideMark/>
          </w:tcPr>
          <w:p w14:paraId="70884DAE" w14:textId="3E499163" w:rsidR="0089170F" w:rsidRPr="00501B84" w:rsidRDefault="0089170F" w:rsidP="0065081A">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 xml:space="preserve">Direction : </w:t>
            </w:r>
            <w:r w:rsidRPr="00501B84">
              <w:rPr>
                <w:rFonts w:eastAsia="Times New Roman" w:cstheme="minorHAnsi"/>
                <w:color w:val="000000"/>
                <w:sz w:val="18"/>
                <w:szCs w:val="18"/>
                <w:lang w:eastAsia="fr-FR"/>
              </w:rPr>
              <w:t xml:space="preserve">Caisse des écoles </w:t>
            </w:r>
            <w:r w:rsidR="002A5658" w:rsidRPr="00501B84">
              <w:rPr>
                <w:rFonts w:eastAsia="Times New Roman" w:cstheme="minorHAnsi"/>
                <w:color w:val="000000"/>
                <w:sz w:val="18"/>
                <w:szCs w:val="18"/>
                <w:lang w:eastAsia="fr-FR"/>
              </w:rPr>
              <w:t>du 20</w:t>
            </w:r>
            <w:r w:rsidR="002A5658" w:rsidRPr="00501B84">
              <w:rPr>
                <w:rFonts w:eastAsia="Times New Roman" w:cstheme="minorHAnsi"/>
                <w:color w:val="000000"/>
                <w:sz w:val="18"/>
                <w:szCs w:val="18"/>
                <w:vertAlign w:val="superscript"/>
                <w:lang w:eastAsia="fr-FR"/>
              </w:rPr>
              <w:t>ème</w:t>
            </w:r>
            <w:r w:rsidR="002A5658" w:rsidRPr="00501B84">
              <w:rPr>
                <w:rFonts w:eastAsia="Times New Roman" w:cstheme="minorHAnsi"/>
                <w:color w:val="000000"/>
                <w:sz w:val="18"/>
                <w:szCs w:val="18"/>
                <w:lang w:eastAsia="fr-FR"/>
              </w:rPr>
              <w:t xml:space="preserve"> arrondissement</w:t>
            </w:r>
          </w:p>
        </w:tc>
        <w:tc>
          <w:tcPr>
            <w:tcW w:w="1500" w:type="pct"/>
            <w:vAlign w:val="center"/>
            <w:hideMark/>
          </w:tcPr>
          <w:p w14:paraId="381903CC" w14:textId="77777777" w:rsidR="0089170F" w:rsidRPr="00501B84" w:rsidRDefault="0089170F" w:rsidP="009C18C5">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 xml:space="preserve">Service : </w:t>
            </w:r>
            <w:r w:rsidR="009C18C5" w:rsidRPr="00501B84">
              <w:rPr>
                <w:rFonts w:eastAsia="Times New Roman" w:cstheme="minorHAnsi"/>
                <w:color w:val="000000"/>
                <w:sz w:val="18"/>
                <w:szCs w:val="18"/>
                <w:lang w:eastAsia="fr-FR"/>
              </w:rPr>
              <w:t>Production</w:t>
            </w:r>
          </w:p>
        </w:tc>
      </w:tr>
      <w:tr w:rsidR="0089170F" w:rsidRPr="006765DF" w14:paraId="3873425A" w14:textId="77777777" w:rsidTr="0065081A">
        <w:trPr>
          <w:trHeight w:val="300"/>
          <w:jc w:val="center"/>
        </w:trPr>
        <w:tc>
          <w:tcPr>
            <w:tcW w:w="0" w:type="auto"/>
            <w:gridSpan w:val="2"/>
            <w:vAlign w:val="center"/>
            <w:hideMark/>
          </w:tcPr>
          <w:p w14:paraId="2B1DFCAD" w14:textId="77777777" w:rsidR="0089170F" w:rsidRPr="00501B84" w:rsidRDefault="0089170F" w:rsidP="0065081A">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 xml:space="preserve">Adresse : </w:t>
            </w:r>
            <w:r w:rsidRPr="00501B84">
              <w:rPr>
                <w:rFonts w:eastAsia="Times New Roman" w:cstheme="minorHAnsi"/>
                <w:color w:val="000000"/>
                <w:sz w:val="18"/>
                <w:szCs w:val="18"/>
                <w:lang w:eastAsia="fr-FR"/>
              </w:rPr>
              <w:t>30-36 rue Paul Meurice</w:t>
            </w:r>
          </w:p>
        </w:tc>
      </w:tr>
      <w:tr w:rsidR="0089170F" w:rsidRPr="006765DF" w14:paraId="05C63CE7" w14:textId="77777777" w:rsidTr="0065081A">
        <w:trPr>
          <w:trHeight w:val="300"/>
          <w:jc w:val="center"/>
        </w:trPr>
        <w:tc>
          <w:tcPr>
            <w:tcW w:w="0" w:type="auto"/>
            <w:gridSpan w:val="2"/>
            <w:vAlign w:val="center"/>
            <w:hideMark/>
          </w:tcPr>
          <w:p w14:paraId="38C557CE" w14:textId="77777777" w:rsidR="0089170F" w:rsidRPr="00501B84" w:rsidRDefault="0089170F" w:rsidP="0065081A">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Code Postal :</w:t>
            </w:r>
            <w:r w:rsidRPr="00501B84">
              <w:rPr>
                <w:rFonts w:eastAsia="Times New Roman" w:cstheme="minorHAnsi"/>
                <w:sz w:val="18"/>
                <w:szCs w:val="18"/>
                <w:lang w:eastAsia="fr-FR"/>
              </w:rPr>
              <w:t> </w:t>
            </w:r>
            <w:r w:rsidRPr="00501B84">
              <w:rPr>
                <w:rFonts w:eastAsia="Times New Roman" w:cstheme="minorHAnsi"/>
                <w:color w:val="000000"/>
                <w:sz w:val="18"/>
                <w:szCs w:val="18"/>
                <w:lang w:eastAsia="fr-FR"/>
              </w:rPr>
              <w:t>75020</w:t>
            </w:r>
            <w:r w:rsidRPr="00501B84">
              <w:rPr>
                <w:rFonts w:eastAsia="Times New Roman" w:cstheme="minorHAnsi"/>
                <w:sz w:val="18"/>
                <w:szCs w:val="18"/>
                <w:lang w:eastAsia="fr-FR"/>
              </w:rPr>
              <w:t xml:space="preserve">     </w:t>
            </w:r>
            <w:r w:rsidRPr="00501B84">
              <w:rPr>
                <w:rFonts w:eastAsia="Times New Roman" w:cstheme="minorHAnsi"/>
                <w:b/>
                <w:bCs/>
                <w:color w:val="03688D"/>
                <w:sz w:val="18"/>
                <w:szCs w:val="18"/>
                <w:lang w:eastAsia="fr-FR"/>
              </w:rPr>
              <w:t xml:space="preserve">Ville : </w:t>
            </w:r>
            <w:r w:rsidRPr="00501B84">
              <w:rPr>
                <w:rFonts w:eastAsia="Times New Roman" w:cstheme="minorHAnsi"/>
                <w:color w:val="000000"/>
                <w:sz w:val="18"/>
                <w:szCs w:val="18"/>
                <w:lang w:eastAsia="fr-FR"/>
              </w:rPr>
              <w:t>Paris</w:t>
            </w:r>
          </w:p>
        </w:tc>
      </w:tr>
      <w:tr w:rsidR="0089170F" w:rsidRPr="006765DF" w14:paraId="0D63C857" w14:textId="77777777" w:rsidTr="0065081A">
        <w:trPr>
          <w:trHeight w:val="300"/>
          <w:jc w:val="center"/>
        </w:trPr>
        <w:tc>
          <w:tcPr>
            <w:tcW w:w="3500" w:type="pct"/>
            <w:vAlign w:val="center"/>
            <w:hideMark/>
          </w:tcPr>
          <w:p w14:paraId="211B0CD6" w14:textId="26662D7F" w:rsidR="0089170F" w:rsidRPr="00501B84" w:rsidRDefault="00501B84" w:rsidP="0065081A">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Arrondissement :</w:t>
            </w:r>
            <w:r w:rsidR="0089170F" w:rsidRPr="00501B84">
              <w:rPr>
                <w:rFonts w:eastAsia="Times New Roman" w:cstheme="minorHAnsi"/>
                <w:b/>
                <w:bCs/>
                <w:color w:val="03688D"/>
                <w:sz w:val="18"/>
                <w:szCs w:val="18"/>
                <w:lang w:eastAsia="fr-FR"/>
              </w:rPr>
              <w:t xml:space="preserve"> </w:t>
            </w:r>
            <w:r w:rsidR="0089170F" w:rsidRPr="00501B84">
              <w:rPr>
                <w:rFonts w:eastAsia="Times New Roman" w:cstheme="minorHAnsi"/>
                <w:bCs/>
                <w:sz w:val="18"/>
                <w:szCs w:val="18"/>
                <w:lang w:eastAsia="fr-FR"/>
              </w:rPr>
              <w:t>20</w:t>
            </w:r>
            <w:r w:rsidR="0089170F" w:rsidRPr="00501B84">
              <w:rPr>
                <w:rFonts w:eastAsia="Times New Roman" w:cstheme="minorHAnsi"/>
                <w:bCs/>
                <w:sz w:val="18"/>
                <w:szCs w:val="18"/>
                <w:vertAlign w:val="superscript"/>
                <w:lang w:eastAsia="fr-FR"/>
              </w:rPr>
              <w:t>ème</w:t>
            </w:r>
            <w:r w:rsidR="0089170F" w:rsidRPr="00501B84">
              <w:rPr>
                <w:rFonts w:eastAsia="Times New Roman" w:cstheme="minorHAnsi"/>
                <w:bCs/>
                <w:sz w:val="18"/>
                <w:szCs w:val="18"/>
                <w:lang w:eastAsia="fr-FR"/>
              </w:rPr>
              <w:t xml:space="preserve"> arrondissement</w:t>
            </w:r>
          </w:p>
        </w:tc>
        <w:tc>
          <w:tcPr>
            <w:tcW w:w="1500" w:type="pct"/>
            <w:vAlign w:val="center"/>
            <w:hideMark/>
          </w:tcPr>
          <w:p w14:paraId="25C839F2" w14:textId="77777777" w:rsidR="0089170F" w:rsidRPr="00501B84" w:rsidRDefault="0089170F" w:rsidP="0065081A">
            <w:pPr>
              <w:spacing w:after="0" w:line="240" w:lineRule="auto"/>
              <w:rPr>
                <w:rFonts w:eastAsia="Times New Roman" w:cstheme="minorHAnsi"/>
                <w:sz w:val="18"/>
                <w:szCs w:val="18"/>
                <w:lang w:eastAsia="fr-FR"/>
              </w:rPr>
            </w:pPr>
            <w:r w:rsidRPr="00501B84">
              <w:rPr>
                <w:rFonts w:eastAsia="Times New Roman" w:cstheme="minorHAnsi"/>
                <w:b/>
                <w:bCs/>
                <w:color w:val="03688D"/>
                <w:sz w:val="18"/>
                <w:szCs w:val="18"/>
                <w:lang w:eastAsia="fr-FR"/>
              </w:rPr>
              <w:t xml:space="preserve">Accès : </w:t>
            </w:r>
            <w:r w:rsidRPr="00501B84">
              <w:rPr>
                <w:rFonts w:cstheme="minorHAnsi"/>
                <w:sz w:val="18"/>
                <w:szCs w:val="18"/>
              </w:rPr>
              <w:t>Paris 20</w:t>
            </w:r>
            <w:r w:rsidRPr="00501B84">
              <w:rPr>
                <w:rFonts w:cstheme="minorHAnsi"/>
                <w:sz w:val="18"/>
                <w:szCs w:val="18"/>
                <w:vertAlign w:val="superscript"/>
              </w:rPr>
              <w:t>ème</w:t>
            </w:r>
            <w:r w:rsidRPr="00501B84">
              <w:rPr>
                <w:rFonts w:cstheme="minorHAnsi"/>
                <w:sz w:val="18"/>
                <w:szCs w:val="18"/>
              </w:rPr>
              <w:t xml:space="preserve"> </w:t>
            </w:r>
            <w:r w:rsidRPr="00501B84">
              <w:rPr>
                <w:rFonts w:eastAsia="Times New Roman" w:cstheme="minorHAnsi"/>
                <w:bCs/>
                <w:sz w:val="18"/>
                <w:szCs w:val="18"/>
                <w:lang w:eastAsia="fr-FR"/>
              </w:rPr>
              <w:t>Porte des Lilas</w:t>
            </w:r>
          </w:p>
        </w:tc>
      </w:tr>
      <w:tr w:rsidR="00E80A4D" w:rsidRPr="006765DF" w14:paraId="0C6A9530" w14:textId="77777777" w:rsidTr="0065081A">
        <w:trPr>
          <w:trHeight w:val="300"/>
          <w:jc w:val="center"/>
        </w:trPr>
        <w:tc>
          <w:tcPr>
            <w:tcW w:w="3500" w:type="pct"/>
            <w:vAlign w:val="center"/>
          </w:tcPr>
          <w:p w14:paraId="480979C3" w14:textId="77777777" w:rsidR="00E80A4D" w:rsidRPr="006765DF" w:rsidRDefault="00E80A4D" w:rsidP="0065081A">
            <w:pPr>
              <w:spacing w:after="0" w:line="240" w:lineRule="auto"/>
              <w:rPr>
                <w:rFonts w:ascii="Arial" w:eastAsia="Times New Roman" w:hAnsi="Arial" w:cs="Arial"/>
                <w:b/>
                <w:bCs/>
                <w:color w:val="03688D"/>
                <w:sz w:val="16"/>
                <w:szCs w:val="16"/>
                <w:lang w:eastAsia="fr-FR"/>
              </w:rPr>
            </w:pPr>
          </w:p>
        </w:tc>
        <w:tc>
          <w:tcPr>
            <w:tcW w:w="1500" w:type="pct"/>
            <w:vAlign w:val="center"/>
          </w:tcPr>
          <w:p w14:paraId="2E91049C" w14:textId="77777777" w:rsidR="00E80A4D" w:rsidRPr="006765DF" w:rsidRDefault="00E80A4D" w:rsidP="0065081A">
            <w:pPr>
              <w:spacing w:after="0" w:line="240" w:lineRule="auto"/>
              <w:rPr>
                <w:rFonts w:ascii="Arial" w:eastAsia="Times New Roman" w:hAnsi="Arial" w:cs="Arial"/>
                <w:b/>
                <w:bCs/>
                <w:color w:val="03688D"/>
                <w:sz w:val="16"/>
                <w:szCs w:val="16"/>
                <w:lang w:eastAsia="fr-FR"/>
              </w:rPr>
            </w:pPr>
          </w:p>
        </w:tc>
      </w:tr>
    </w:tbl>
    <w:p w14:paraId="6FEA14F9" w14:textId="77777777" w:rsidR="00422475" w:rsidRPr="006765DF"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8891"/>
      </w:tblGrid>
      <w:tr w:rsidR="0089170F" w:rsidRPr="006765DF" w14:paraId="0BD017B4" w14:textId="77777777" w:rsidTr="0065081A">
        <w:trPr>
          <w:trHeight w:val="270"/>
          <w:jc w:val="center"/>
        </w:trPr>
        <w:tc>
          <w:tcPr>
            <w:tcW w:w="0" w:type="auto"/>
            <w:tcBorders>
              <w:top w:val="nil"/>
              <w:left w:val="nil"/>
              <w:bottom w:val="single" w:sz="6" w:space="0" w:color="03688D"/>
              <w:right w:val="nil"/>
            </w:tcBorders>
            <w:vAlign w:val="center"/>
            <w:hideMark/>
          </w:tcPr>
          <w:p w14:paraId="023379B0" w14:textId="77777777" w:rsidR="0089170F" w:rsidRPr="006765DF" w:rsidRDefault="0089170F" w:rsidP="0065081A">
            <w:pPr>
              <w:spacing w:after="0" w:line="240" w:lineRule="auto"/>
              <w:jc w:val="cente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DESCRIPTION DU BUREAU OU DE LA STRUCTURE</w:t>
            </w:r>
          </w:p>
        </w:tc>
      </w:tr>
      <w:tr w:rsidR="0089170F" w:rsidRPr="006765DF" w14:paraId="6B93E2C9" w14:textId="77777777" w:rsidTr="0065081A">
        <w:trPr>
          <w:jc w:val="center"/>
        </w:trPr>
        <w:tc>
          <w:tcPr>
            <w:tcW w:w="0" w:type="auto"/>
            <w:vAlign w:val="center"/>
            <w:hideMark/>
          </w:tcPr>
          <w:p w14:paraId="492A01CD" w14:textId="77777777" w:rsidR="0089170F" w:rsidRPr="006765DF" w:rsidRDefault="0089170F" w:rsidP="0065081A">
            <w:pPr>
              <w:spacing w:after="0" w:line="240" w:lineRule="auto"/>
              <w:rPr>
                <w:rFonts w:ascii="Times New Roman" w:eastAsia="Times New Roman" w:hAnsi="Times New Roman" w:cs="Times New Roman"/>
                <w:sz w:val="16"/>
                <w:szCs w:val="16"/>
                <w:lang w:eastAsia="fr-FR"/>
              </w:rPr>
            </w:pPr>
          </w:p>
        </w:tc>
      </w:tr>
    </w:tbl>
    <w:p w14:paraId="23703B52" w14:textId="77777777" w:rsidR="00422475" w:rsidRPr="006765DF"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5000" w:type="pct"/>
        <w:jc w:val="center"/>
        <w:tblCellMar>
          <w:left w:w="0" w:type="dxa"/>
          <w:right w:w="0" w:type="dxa"/>
        </w:tblCellMar>
        <w:tblLook w:val="04A0" w:firstRow="1" w:lastRow="0" w:firstColumn="1" w:lastColumn="0" w:noHBand="0" w:noVBand="1"/>
      </w:tblPr>
      <w:tblGrid>
        <w:gridCol w:w="9072"/>
      </w:tblGrid>
      <w:tr w:rsidR="00422475" w:rsidRPr="006765DF" w14:paraId="65D4F386" w14:textId="77777777" w:rsidTr="000A2AF6">
        <w:trPr>
          <w:trHeight w:val="270"/>
          <w:jc w:val="center"/>
        </w:trPr>
        <w:tc>
          <w:tcPr>
            <w:tcW w:w="5000" w:type="pct"/>
            <w:tcBorders>
              <w:top w:val="nil"/>
              <w:left w:val="nil"/>
              <w:bottom w:val="single" w:sz="6" w:space="0" w:color="03688D"/>
              <w:right w:val="nil"/>
            </w:tcBorders>
            <w:vAlign w:val="center"/>
            <w:hideMark/>
          </w:tcPr>
          <w:p w14:paraId="55DBD5B4" w14:textId="77777777" w:rsidR="00F976DF" w:rsidRPr="005968FE" w:rsidRDefault="00F976DF" w:rsidP="00F976DF">
            <w:pPr>
              <w:jc w:val="both"/>
              <w:rPr>
                <w:rFonts w:eastAsia="Arial Unicode MS" w:cs="Arial Unicode MS"/>
                <w:sz w:val="18"/>
                <w:szCs w:val="18"/>
              </w:rPr>
            </w:pPr>
            <w:r w:rsidRPr="005968FE">
              <w:rPr>
                <w:rFonts w:eastAsia="Arial Unicode MS" w:cs="Arial Unicode MS"/>
                <w:sz w:val="18"/>
                <w:szCs w:val="18"/>
              </w:rPr>
              <w:t>La Caisse des écoles du 20</w:t>
            </w:r>
            <w:r w:rsidRPr="005968FE">
              <w:rPr>
                <w:rFonts w:eastAsia="Arial Unicode MS" w:cs="Arial Unicode MS"/>
                <w:sz w:val="18"/>
                <w:szCs w:val="18"/>
                <w:vertAlign w:val="superscript"/>
              </w:rPr>
              <w:t xml:space="preserve">ème </w:t>
            </w:r>
            <w:r w:rsidRPr="005968FE">
              <w:rPr>
                <w:rFonts w:eastAsia="Arial Unicode MS" w:cs="Arial Unicode MS"/>
                <w:sz w:val="18"/>
                <w:szCs w:val="18"/>
              </w:rPr>
              <w:t>arrondissement est un établissement public autonome, présidée par le Maire du 20</w:t>
            </w:r>
            <w:r w:rsidRPr="005968FE">
              <w:rPr>
                <w:rFonts w:eastAsia="Arial Unicode MS" w:cs="Arial Unicode MS"/>
                <w:sz w:val="18"/>
                <w:szCs w:val="18"/>
                <w:vertAlign w:val="superscript"/>
              </w:rPr>
              <w:t>ème</w:t>
            </w:r>
            <w:r w:rsidRPr="005968FE">
              <w:rPr>
                <w:rFonts w:eastAsia="Arial Unicode MS" w:cs="Arial Unicode MS"/>
                <w:sz w:val="18"/>
                <w:szCs w:val="18"/>
              </w:rPr>
              <w:t xml:space="preserve"> arrondissement et dirigée par un Directeur.</w:t>
            </w:r>
          </w:p>
          <w:p w14:paraId="6DA241F0" w14:textId="11026800" w:rsidR="00F976DF" w:rsidRPr="005968FE" w:rsidRDefault="00F976DF" w:rsidP="00F976DF">
            <w:pPr>
              <w:jc w:val="both"/>
              <w:rPr>
                <w:rFonts w:eastAsia="Arial Unicode MS" w:cs="Arial Unicode MS"/>
                <w:sz w:val="18"/>
                <w:szCs w:val="18"/>
              </w:rPr>
            </w:pPr>
            <w:r w:rsidRPr="005968FE">
              <w:rPr>
                <w:rFonts w:eastAsia="Arial Unicode MS" w:cs="Arial Unicode MS"/>
                <w:sz w:val="18"/>
                <w:szCs w:val="18"/>
              </w:rPr>
              <w:t xml:space="preserve">Elle élabore, produit et sert plus de 13 000 repas par jour répartis dans 75 écoles, 10 collèges, 3 jardins d’enfants et 2 Maison d’Aide à l’Enfance. </w:t>
            </w:r>
            <w:r w:rsidRPr="005968FE">
              <w:rPr>
                <w:rFonts w:eastAsia="Arial Unicode MS" w:cs="Arial Unicode MS"/>
                <w:i/>
                <w:sz w:val="18"/>
                <w:szCs w:val="18"/>
              </w:rPr>
              <w:t>(midi et soir week-end compris)</w:t>
            </w:r>
          </w:p>
          <w:p w14:paraId="04C89571" w14:textId="77777777" w:rsidR="00F976DF" w:rsidRPr="005968FE" w:rsidRDefault="00F976DF" w:rsidP="00F976DF">
            <w:pPr>
              <w:jc w:val="both"/>
              <w:rPr>
                <w:rFonts w:eastAsia="Arial Unicode MS" w:cs="Arial Unicode MS"/>
                <w:sz w:val="18"/>
                <w:szCs w:val="18"/>
              </w:rPr>
            </w:pPr>
            <w:r w:rsidRPr="005968FE">
              <w:rPr>
                <w:rFonts w:eastAsia="Arial Unicode MS" w:cs="Arial Unicode MS"/>
                <w:sz w:val="18"/>
                <w:szCs w:val="18"/>
              </w:rPr>
              <w:t>Avec ses 350 agents, la Caisse des écoles du 20</w:t>
            </w:r>
            <w:r w:rsidRPr="005968FE">
              <w:rPr>
                <w:rFonts w:eastAsia="Arial Unicode MS" w:cs="Arial Unicode MS"/>
                <w:sz w:val="18"/>
                <w:szCs w:val="18"/>
                <w:vertAlign w:val="superscript"/>
              </w:rPr>
              <w:t>ème</w:t>
            </w:r>
            <w:r w:rsidRPr="005968FE">
              <w:rPr>
                <w:rFonts w:eastAsia="Arial Unicode MS" w:cs="Arial Unicode MS"/>
                <w:sz w:val="18"/>
                <w:szCs w:val="18"/>
              </w:rPr>
              <w:t xml:space="preserve"> est donc chargée de l'élaboration des menus, de l'organisation et de la distribution des repas équilibrés, tout en assurant la sécurité alimentaire par le biais de procédures et de contrôles stricts.</w:t>
            </w:r>
          </w:p>
          <w:p w14:paraId="1E19D044" w14:textId="48698616" w:rsidR="00F976DF" w:rsidRPr="005968FE" w:rsidRDefault="00F976DF" w:rsidP="00F976DF">
            <w:pPr>
              <w:tabs>
                <w:tab w:val="left" w:pos="0"/>
              </w:tabs>
              <w:overflowPunct w:val="0"/>
              <w:autoSpaceDE w:val="0"/>
              <w:autoSpaceDN w:val="0"/>
              <w:adjustRightInd w:val="0"/>
              <w:spacing w:after="0" w:line="240" w:lineRule="auto"/>
              <w:jc w:val="both"/>
              <w:textAlignment w:val="baseline"/>
              <w:rPr>
                <w:rFonts w:eastAsia="Arial Unicode MS" w:cs="Arial Unicode MS"/>
                <w:sz w:val="18"/>
                <w:szCs w:val="18"/>
              </w:rPr>
            </w:pPr>
            <w:r w:rsidRPr="005968FE">
              <w:rPr>
                <w:rFonts w:eastAsia="Arial Unicode MS" w:cs="Arial Unicode MS"/>
                <w:sz w:val="18"/>
                <w:szCs w:val="18"/>
              </w:rPr>
              <w:t>La Caisse des écoles du 20</w:t>
            </w:r>
            <w:r w:rsidRPr="005968FE">
              <w:rPr>
                <w:rFonts w:eastAsia="Arial Unicode MS" w:cs="Arial Unicode MS"/>
                <w:sz w:val="18"/>
                <w:szCs w:val="18"/>
                <w:vertAlign w:val="superscript"/>
              </w:rPr>
              <w:t>ème</w:t>
            </w:r>
            <w:r w:rsidRPr="005968FE">
              <w:rPr>
                <w:rFonts w:eastAsia="Arial Unicode MS" w:cs="Arial Unicode MS"/>
                <w:sz w:val="18"/>
                <w:szCs w:val="18"/>
              </w:rPr>
              <w:t xml:space="preserve"> mène ses missions de service public en direction des enfants de l’arrondissement au travers de la restauration collective pendant le temps scolaire, des colonies de vacances, des centres de nature (END) et participe aux projets pédagogiques des écoles et de l’arrondissement.</w:t>
            </w:r>
          </w:p>
          <w:p w14:paraId="616E046F" w14:textId="77777777" w:rsidR="00E80A4D" w:rsidRPr="006765DF" w:rsidRDefault="00E80A4D" w:rsidP="0089170F">
            <w:pPr>
              <w:spacing w:after="0" w:line="240" w:lineRule="auto"/>
              <w:jc w:val="both"/>
              <w:rPr>
                <w:rFonts w:eastAsia="Times New Roman" w:cs="Times New Roman"/>
                <w:sz w:val="16"/>
                <w:szCs w:val="16"/>
                <w:lang w:eastAsia="fr-FR"/>
              </w:rPr>
            </w:pPr>
          </w:p>
          <w:p w14:paraId="54AD1148" w14:textId="77777777" w:rsidR="004957F7" w:rsidRPr="006765DF" w:rsidRDefault="004957F7" w:rsidP="00422475">
            <w:pPr>
              <w:spacing w:after="0" w:line="240" w:lineRule="auto"/>
              <w:jc w:val="center"/>
              <w:rPr>
                <w:rFonts w:ascii="Arial" w:eastAsia="Times New Roman" w:hAnsi="Arial" w:cs="Arial"/>
                <w:b/>
                <w:bCs/>
                <w:color w:val="03688D"/>
                <w:sz w:val="16"/>
                <w:szCs w:val="16"/>
                <w:lang w:eastAsia="fr-FR"/>
              </w:rPr>
            </w:pPr>
          </w:p>
          <w:p w14:paraId="0E7CD3C5" w14:textId="0B8ECE2D" w:rsidR="00C101D9" w:rsidRPr="006765DF" w:rsidRDefault="00422475" w:rsidP="00FD6D41">
            <w:pPr>
              <w:spacing w:after="0" w:line="240" w:lineRule="auto"/>
              <w:jc w:val="center"/>
              <w:rPr>
                <w:rFonts w:ascii="Arial" w:eastAsia="Times New Roman" w:hAnsi="Arial" w:cs="Arial"/>
                <w:b/>
                <w:bCs/>
                <w:color w:val="03688D"/>
                <w:sz w:val="16"/>
                <w:szCs w:val="16"/>
                <w:lang w:eastAsia="fr-FR"/>
              </w:rPr>
            </w:pPr>
            <w:r w:rsidRPr="006765DF">
              <w:rPr>
                <w:rFonts w:ascii="Arial" w:eastAsia="Times New Roman" w:hAnsi="Arial" w:cs="Arial"/>
                <w:b/>
                <w:bCs/>
                <w:color w:val="03688D"/>
                <w:sz w:val="16"/>
                <w:szCs w:val="16"/>
                <w:lang w:eastAsia="fr-FR"/>
              </w:rPr>
              <w:t>NATURE DU POSTE</w:t>
            </w:r>
          </w:p>
        </w:tc>
      </w:tr>
      <w:tr w:rsidR="00422475" w:rsidRPr="006765DF" w14:paraId="28F0A889" w14:textId="77777777" w:rsidTr="000A2AF6">
        <w:trPr>
          <w:trHeight w:val="300"/>
          <w:jc w:val="center"/>
        </w:trPr>
        <w:tc>
          <w:tcPr>
            <w:tcW w:w="5000" w:type="pct"/>
            <w:vAlign w:val="center"/>
            <w:hideMark/>
          </w:tcPr>
          <w:p w14:paraId="358F360B" w14:textId="77777777" w:rsidR="00244225" w:rsidRPr="006765DF" w:rsidRDefault="00244225" w:rsidP="004957F7">
            <w:pPr>
              <w:rPr>
                <w:rFonts w:ascii="Arial" w:eastAsia="Times New Roman" w:hAnsi="Arial" w:cs="Arial"/>
                <w:b/>
                <w:bCs/>
                <w:color w:val="03688D"/>
                <w:sz w:val="16"/>
                <w:szCs w:val="16"/>
                <w:lang w:eastAsia="fr-FR"/>
              </w:rPr>
            </w:pPr>
          </w:p>
          <w:p w14:paraId="52192015" w14:textId="55BE1186" w:rsidR="00422475" w:rsidRPr="006765DF" w:rsidRDefault="00422475" w:rsidP="00EC203A">
            <w:pP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Intitulé du poste </w:t>
            </w:r>
            <w:r w:rsidR="009C18C5" w:rsidRPr="006765DF">
              <w:rPr>
                <w:rFonts w:ascii="Arial" w:eastAsia="Times New Roman" w:hAnsi="Arial" w:cs="Arial"/>
                <w:b/>
                <w:bCs/>
                <w:color w:val="03688D"/>
                <w:sz w:val="16"/>
                <w:szCs w:val="16"/>
                <w:lang w:eastAsia="fr-FR"/>
              </w:rPr>
              <w:t xml:space="preserve">: </w:t>
            </w:r>
            <w:r w:rsidR="00F976DF" w:rsidRPr="006765DF">
              <w:rPr>
                <w:rFonts w:ascii="Arial" w:eastAsia="Times New Roman" w:hAnsi="Arial" w:cs="Arial"/>
                <w:b/>
                <w:bCs/>
                <w:sz w:val="16"/>
                <w:szCs w:val="16"/>
                <w:lang w:eastAsia="fr-FR"/>
              </w:rPr>
              <w:t>Responsable de production</w:t>
            </w:r>
            <w:r w:rsidR="00EC203A" w:rsidRPr="006765DF">
              <w:rPr>
                <w:rFonts w:ascii="Arial" w:eastAsia="Times New Roman" w:hAnsi="Arial" w:cs="Arial"/>
                <w:b/>
                <w:bCs/>
                <w:color w:val="03688D"/>
                <w:sz w:val="16"/>
                <w:szCs w:val="16"/>
                <w:lang w:eastAsia="fr-FR"/>
              </w:rPr>
              <w:t xml:space="preserve"> </w:t>
            </w:r>
            <w:r w:rsidR="00080C7F" w:rsidRPr="006765DF">
              <w:rPr>
                <w:rFonts w:ascii="Arial" w:eastAsia="Times New Roman" w:hAnsi="Arial" w:cs="Arial"/>
                <w:color w:val="000000"/>
                <w:sz w:val="16"/>
                <w:szCs w:val="16"/>
                <w:lang w:eastAsia="fr-FR"/>
              </w:rPr>
              <w:t>(H/F)</w:t>
            </w:r>
          </w:p>
        </w:tc>
      </w:tr>
      <w:tr w:rsidR="00422475" w:rsidRPr="006765DF" w14:paraId="124D66DE" w14:textId="77777777" w:rsidTr="000A2AF6">
        <w:trPr>
          <w:trHeight w:val="300"/>
          <w:jc w:val="center"/>
        </w:trPr>
        <w:tc>
          <w:tcPr>
            <w:tcW w:w="5000" w:type="pct"/>
            <w:vAlign w:val="center"/>
            <w:hideMark/>
          </w:tcPr>
          <w:p w14:paraId="337E609E" w14:textId="34F92928" w:rsidR="00422475" w:rsidRPr="006765DF" w:rsidRDefault="00422475" w:rsidP="00E80A4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Contexte hiérarchique : </w:t>
            </w:r>
            <w:r w:rsidRPr="006765DF">
              <w:rPr>
                <w:rFonts w:eastAsia="Times New Roman" w:cs="Arial"/>
                <w:color w:val="000000"/>
                <w:sz w:val="16"/>
                <w:szCs w:val="16"/>
                <w:lang w:eastAsia="fr-FR"/>
              </w:rPr>
              <w:t xml:space="preserve">Sous l'autorité </w:t>
            </w:r>
            <w:r w:rsidR="00E80A4D" w:rsidRPr="006765DF">
              <w:rPr>
                <w:rFonts w:eastAsia="Times New Roman" w:cs="Arial"/>
                <w:color w:val="000000"/>
                <w:sz w:val="16"/>
                <w:szCs w:val="16"/>
                <w:lang w:eastAsia="fr-FR"/>
              </w:rPr>
              <w:t>du Directeur</w:t>
            </w:r>
            <w:r w:rsidR="00F976DF" w:rsidRPr="006765DF">
              <w:rPr>
                <w:rFonts w:eastAsia="Times New Roman" w:cs="Arial"/>
                <w:color w:val="000000"/>
                <w:sz w:val="16"/>
                <w:szCs w:val="16"/>
                <w:lang w:eastAsia="fr-FR"/>
              </w:rPr>
              <w:t xml:space="preserve"> d’exploitation</w:t>
            </w:r>
          </w:p>
        </w:tc>
      </w:tr>
      <w:tr w:rsidR="00422475" w:rsidRPr="006765DF" w14:paraId="69F59350" w14:textId="77777777" w:rsidTr="000A2AF6">
        <w:trPr>
          <w:trHeight w:val="300"/>
          <w:jc w:val="center"/>
        </w:trPr>
        <w:tc>
          <w:tcPr>
            <w:tcW w:w="5000" w:type="pct"/>
            <w:vAlign w:val="center"/>
            <w:hideMark/>
          </w:tcPr>
          <w:p w14:paraId="3E70017B" w14:textId="7EF53205" w:rsidR="00422475" w:rsidRPr="006765DF" w:rsidRDefault="00422475" w:rsidP="0089170F">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Encadrement : </w:t>
            </w:r>
            <w:r w:rsidR="00EC203A" w:rsidRPr="006765DF">
              <w:rPr>
                <w:rFonts w:ascii="Arial" w:eastAsia="Times New Roman" w:hAnsi="Arial" w:cs="Arial"/>
                <w:bCs/>
                <w:sz w:val="16"/>
                <w:szCs w:val="16"/>
                <w:lang w:eastAsia="fr-FR"/>
              </w:rPr>
              <w:t>Oui</w:t>
            </w:r>
            <w:r w:rsidR="00B4730A" w:rsidRPr="006765DF">
              <w:rPr>
                <w:rFonts w:ascii="Arial" w:eastAsia="Times New Roman" w:hAnsi="Arial" w:cs="Arial"/>
                <w:bCs/>
                <w:sz w:val="16"/>
                <w:szCs w:val="16"/>
                <w:lang w:eastAsia="fr-FR"/>
              </w:rPr>
              <w:t xml:space="preserve"> 14 agents</w:t>
            </w:r>
          </w:p>
        </w:tc>
      </w:tr>
      <w:tr w:rsidR="00422475" w:rsidRPr="006765DF" w14:paraId="4E900145" w14:textId="77777777" w:rsidTr="000A2AF6">
        <w:trPr>
          <w:trHeight w:val="300"/>
          <w:jc w:val="center"/>
        </w:trPr>
        <w:tc>
          <w:tcPr>
            <w:tcW w:w="5000" w:type="pct"/>
            <w:vAlign w:val="center"/>
            <w:hideMark/>
          </w:tcPr>
          <w:p w14:paraId="0D2156C8" w14:textId="77777777" w:rsidR="00EC203A" w:rsidRPr="006765DF" w:rsidRDefault="00EC203A" w:rsidP="004A4992">
            <w:pPr>
              <w:spacing w:after="0" w:line="240" w:lineRule="auto"/>
              <w:rPr>
                <w:rFonts w:ascii="Arial" w:eastAsia="Times New Roman" w:hAnsi="Arial" w:cs="Arial"/>
                <w:b/>
                <w:bCs/>
                <w:color w:val="03688D"/>
                <w:sz w:val="16"/>
                <w:szCs w:val="16"/>
                <w:lang w:eastAsia="fr-FR"/>
              </w:rPr>
            </w:pPr>
          </w:p>
          <w:p w14:paraId="530AEDA7" w14:textId="77777777" w:rsidR="00DC29ED" w:rsidRPr="006765DF" w:rsidRDefault="00422475" w:rsidP="004A4992">
            <w:pPr>
              <w:spacing w:after="0" w:line="240" w:lineRule="auto"/>
              <w:rPr>
                <w:rFonts w:ascii="Arial" w:eastAsia="Times New Roman" w:hAnsi="Arial" w:cs="Arial"/>
                <w:b/>
                <w:bCs/>
                <w:color w:val="03688D"/>
                <w:sz w:val="16"/>
                <w:szCs w:val="16"/>
                <w:lang w:eastAsia="fr-FR"/>
              </w:rPr>
            </w:pPr>
            <w:r w:rsidRPr="006765DF">
              <w:rPr>
                <w:rFonts w:ascii="Arial" w:eastAsia="Times New Roman" w:hAnsi="Arial" w:cs="Arial"/>
                <w:b/>
                <w:bCs/>
                <w:color w:val="03688D"/>
                <w:sz w:val="16"/>
                <w:szCs w:val="16"/>
                <w:lang w:eastAsia="fr-FR"/>
              </w:rPr>
              <w:t xml:space="preserve">Activités principales : </w:t>
            </w:r>
          </w:p>
          <w:p w14:paraId="308CEC6E" w14:textId="496D7080" w:rsidR="00661348" w:rsidRPr="005968FE" w:rsidRDefault="00661348" w:rsidP="00661348">
            <w:pPr>
              <w:pStyle w:val="NormalWeb"/>
              <w:spacing w:after="0"/>
              <w:jc w:val="both"/>
              <w:rPr>
                <w:rFonts w:asciiTheme="minorHAnsi" w:hAnsiTheme="minorHAnsi" w:cs="Arial"/>
                <w:sz w:val="18"/>
                <w:szCs w:val="18"/>
              </w:rPr>
            </w:pPr>
            <w:r w:rsidRPr="005968FE">
              <w:rPr>
                <w:rFonts w:asciiTheme="minorHAnsi" w:hAnsiTheme="minorHAnsi" w:cs="Arial"/>
                <w:sz w:val="18"/>
                <w:szCs w:val="18"/>
              </w:rPr>
              <w:t xml:space="preserve">En lien direct avec </w:t>
            </w:r>
            <w:r w:rsidR="00E80A4D" w:rsidRPr="005968FE">
              <w:rPr>
                <w:rFonts w:asciiTheme="minorHAnsi" w:hAnsiTheme="minorHAnsi" w:cs="Arial"/>
                <w:sz w:val="18"/>
                <w:szCs w:val="18"/>
              </w:rPr>
              <w:t>le Directeur</w:t>
            </w:r>
            <w:r w:rsidRPr="005968FE">
              <w:rPr>
                <w:rFonts w:asciiTheme="minorHAnsi" w:hAnsiTheme="minorHAnsi" w:cs="Arial"/>
                <w:sz w:val="18"/>
                <w:szCs w:val="18"/>
              </w:rPr>
              <w:t xml:space="preserve"> </w:t>
            </w:r>
            <w:r w:rsidR="00F976DF" w:rsidRPr="005968FE">
              <w:rPr>
                <w:rFonts w:asciiTheme="minorHAnsi" w:hAnsiTheme="minorHAnsi" w:cs="Arial"/>
                <w:sz w:val="18"/>
                <w:szCs w:val="18"/>
              </w:rPr>
              <w:t>d’</w:t>
            </w:r>
            <w:r w:rsidR="00B4730A" w:rsidRPr="005968FE">
              <w:rPr>
                <w:rFonts w:asciiTheme="minorHAnsi" w:hAnsiTheme="minorHAnsi" w:cs="Arial"/>
                <w:sz w:val="18"/>
                <w:szCs w:val="18"/>
              </w:rPr>
              <w:t>E</w:t>
            </w:r>
            <w:r w:rsidR="00F976DF" w:rsidRPr="005968FE">
              <w:rPr>
                <w:rFonts w:asciiTheme="minorHAnsi" w:hAnsiTheme="minorHAnsi" w:cs="Arial"/>
                <w:sz w:val="18"/>
                <w:szCs w:val="18"/>
              </w:rPr>
              <w:t xml:space="preserve">xploitation </w:t>
            </w:r>
            <w:r w:rsidRPr="005968FE">
              <w:rPr>
                <w:rFonts w:asciiTheme="minorHAnsi" w:hAnsiTheme="minorHAnsi" w:cs="Arial"/>
                <w:sz w:val="18"/>
                <w:szCs w:val="18"/>
              </w:rPr>
              <w:t>et l’ensemble des équipes de l’Unité Centrale de Production (UCP) de la Caisse des écoles du 20</w:t>
            </w:r>
            <w:r w:rsidRPr="005968FE">
              <w:rPr>
                <w:rFonts w:asciiTheme="minorHAnsi" w:hAnsiTheme="minorHAnsi" w:cs="Arial"/>
                <w:sz w:val="18"/>
                <w:szCs w:val="18"/>
                <w:vertAlign w:val="superscript"/>
              </w:rPr>
              <w:t>ème</w:t>
            </w:r>
            <w:r w:rsidRPr="005968FE">
              <w:rPr>
                <w:rFonts w:asciiTheme="minorHAnsi" w:hAnsiTheme="minorHAnsi" w:cs="Arial"/>
                <w:sz w:val="18"/>
                <w:szCs w:val="18"/>
              </w:rPr>
              <w:t xml:space="preserve"> arrondissement, vous aurez pour fonction, en tant que Responsable</w:t>
            </w:r>
            <w:r w:rsidR="00F976DF" w:rsidRPr="005968FE">
              <w:rPr>
                <w:rFonts w:asciiTheme="minorHAnsi" w:hAnsiTheme="minorHAnsi" w:cs="Arial"/>
                <w:sz w:val="18"/>
                <w:szCs w:val="18"/>
              </w:rPr>
              <w:t xml:space="preserve"> de</w:t>
            </w:r>
            <w:r w:rsidRPr="005968FE">
              <w:rPr>
                <w:rFonts w:asciiTheme="minorHAnsi" w:hAnsiTheme="minorHAnsi" w:cs="Arial"/>
                <w:sz w:val="18"/>
                <w:szCs w:val="18"/>
              </w:rPr>
              <w:t xml:space="preserve"> </w:t>
            </w:r>
            <w:r w:rsidR="00F976DF" w:rsidRPr="005968FE">
              <w:rPr>
                <w:rFonts w:asciiTheme="minorHAnsi" w:hAnsiTheme="minorHAnsi" w:cs="Arial"/>
                <w:sz w:val="18"/>
                <w:szCs w:val="18"/>
              </w:rPr>
              <w:t>p</w:t>
            </w:r>
            <w:r w:rsidRPr="005968FE">
              <w:rPr>
                <w:rFonts w:asciiTheme="minorHAnsi" w:hAnsiTheme="minorHAnsi" w:cs="Arial"/>
                <w:sz w:val="18"/>
                <w:szCs w:val="18"/>
              </w:rPr>
              <w:t xml:space="preserve">roduction, de planifier, gérer et contrôler les productions de </w:t>
            </w:r>
            <w:r w:rsidR="00C101D9" w:rsidRPr="005968FE">
              <w:rPr>
                <w:rFonts w:asciiTheme="minorHAnsi" w:hAnsiTheme="minorHAnsi" w:cs="Arial"/>
                <w:sz w:val="18"/>
                <w:szCs w:val="18"/>
              </w:rPr>
              <w:t>l’</w:t>
            </w:r>
            <w:r w:rsidRPr="005968FE">
              <w:rPr>
                <w:rFonts w:asciiTheme="minorHAnsi" w:hAnsiTheme="minorHAnsi" w:cs="Arial"/>
                <w:sz w:val="18"/>
                <w:szCs w:val="18"/>
              </w:rPr>
              <w:t>unité centrale (chaud, froid, pâtisserie, conditionnement)</w:t>
            </w:r>
          </w:p>
          <w:p w14:paraId="17EFE23D" w14:textId="77777777" w:rsidR="00F976DF" w:rsidRPr="006765DF" w:rsidRDefault="00F976DF" w:rsidP="00F976DF">
            <w:pPr>
              <w:spacing w:after="0" w:line="240" w:lineRule="auto"/>
              <w:rPr>
                <w:rFonts w:eastAsia="Times New Roman" w:cs="Arial"/>
                <w:b/>
                <w:i/>
                <w:sz w:val="16"/>
                <w:szCs w:val="16"/>
                <w:lang w:eastAsia="fr-FR"/>
              </w:rPr>
            </w:pPr>
            <w:r w:rsidRPr="006765DF">
              <w:rPr>
                <w:rFonts w:eastAsia="Times New Roman" w:cs="Arial"/>
                <w:b/>
                <w:i/>
                <w:sz w:val="16"/>
                <w:szCs w:val="16"/>
                <w:lang w:eastAsia="fr-FR"/>
              </w:rPr>
              <w:t>Ce profil de poste peut évoluer en fonction des tâches et missions dévolues et confiées au service.</w:t>
            </w:r>
          </w:p>
          <w:p w14:paraId="34645E0D" w14:textId="0978DF29" w:rsidR="00F976DF" w:rsidRPr="006765DF" w:rsidRDefault="00D77A6B" w:rsidP="00DA4F66">
            <w:pPr>
              <w:pStyle w:val="NormalWeb"/>
              <w:spacing w:before="240" w:beforeAutospacing="0" w:after="0" w:afterAutospacing="0"/>
              <w:jc w:val="both"/>
              <w:rPr>
                <w:rFonts w:ascii="Arial" w:hAnsi="Arial" w:cs="Arial"/>
                <w:b/>
                <w:bCs/>
                <w:sz w:val="16"/>
                <w:szCs w:val="16"/>
                <w:u w:val="single"/>
              </w:rPr>
            </w:pPr>
            <w:r w:rsidRPr="006765DF">
              <w:rPr>
                <w:rFonts w:ascii="Arial" w:hAnsi="Arial" w:cs="Arial"/>
                <w:b/>
                <w:bCs/>
                <w:sz w:val="16"/>
                <w:szCs w:val="16"/>
                <w:u w:val="single"/>
              </w:rPr>
              <w:t>Missions :</w:t>
            </w:r>
          </w:p>
          <w:p w14:paraId="0D21F685" w14:textId="77777777" w:rsidR="00E6057E" w:rsidRPr="006765DF" w:rsidRDefault="00E6057E" w:rsidP="00E6057E">
            <w:pPr>
              <w:pStyle w:val="NormalWeb"/>
              <w:spacing w:before="0" w:beforeAutospacing="0" w:after="0" w:afterAutospacing="0"/>
              <w:jc w:val="both"/>
              <w:rPr>
                <w:rFonts w:asciiTheme="minorHAnsi" w:hAnsiTheme="minorHAnsi" w:cs="Arial"/>
                <w:sz w:val="16"/>
                <w:szCs w:val="16"/>
              </w:rPr>
            </w:pPr>
          </w:p>
          <w:p w14:paraId="3BA0F5D9" w14:textId="77777777"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Coordonner, dynamiser et améliorer l’efficacité de l’équipe de production</w:t>
            </w:r>
          </w:p>
          <w:p w14:paraId="4391BD9C" w14:textId="6E0B11CD"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Organiser l’ordonnancement de la production (mise en place et production)</w:t>
            </w:r>
          </w:p>
          <w:p w14:paraId="7797BB00" w14:textId="77777777"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Planifier et contrôler la quantité et la qualité de la production dans le respect des engagements qualité définies dans le plan de managements qualité</w:t>
            </w:r>
          </w:p>
          <w:p w14:paraId="7FC236EF" w14:textId="12EDE6D0"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Contrôler les identifications et la traçabilité des produits (étiquetage, gestion des restes, plats témoins)</w:t>
            </w:r>
          </w:p>
          <w:p w14:paraId="58C25C71" w14:textId="193F4CD2"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Appliquer et faire appliquer le plan de nettoyage et désinfection</w:t>
            </w:r>
          </w:p>
          <w:p w14:paraId="3361515D" w14:textId="4D409B07"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Alerter toute non-conformité sur les fiches-recettes</w:t>
            </w:r>
          </w:p>
          <w:p w14:paraId="377B2F5B" w14:textId="7CBFD5ED"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Organiser et préparer les tests produits</w:t>
            </w:r>
          </w:p>
          <w:p w14:paraId="0BD49658" w14:textId="77BC143A"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Veuille</w:t>
            </w:r>
            <w:r w:rsidR="002A5658">
              <w:rPr>
                <w:rFonts w:eastAsia="Arial Unicode MS" w:cs="Arial Unicode MS"/>
                <w:sz w:val="18"/>
                <w:szCs w:val="18"/>
              </w:rPr>
              <w:t>r</w:t>
            </w:r>
            <w:r w:rsidRPr="005968FE">
              <w:rPr>
                <w:rFonts w:eastAsia="Arial Unicode MS" w:cs="Arial Unicode MS"/>
                <w:sz w:val="18"/>
                <w:szCs w:val="18"/>
              </w:rPr>
              <w:t xml:space="preserve"> au suivi de la maintenance interne de l’outil de production et à l’état du matériel</w:t>
            </w:r>
          </w:p>
          <w:p w14:paraId="7B2DC041" w14:textId="18D408D8"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Rendre compte à la direction de tous les besoins en matériel et personnel</w:t>
            </w:r>
          </w:p>
          <w:p w14:paraId="3E70151D" w14:textId="0F832420" w:rsidR="00EC203A" w:rsidRPr="005968FE" w:rsidRDefault="002A5658" w:rsidP="00616A5A">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Ê</w:t>
            </w:r>
            <w:r>
              <w:rPr>
                <w:rFonts w:eastAsia="Arial Unicode MS" w:cs="Arial Unicode MS"/>
                <w:sz w:val="18"/>
                <w:szCs w:val="18"/>
              </w:rPr>
              <w:t>tre</w:t>
            </w:r>
            <w:r w:rsidR="00616A5A" w:rsidRPr="005968FE">
              <w:rPr>
                <w:rFonts w:eastAsia="Arial Unicode MS" w:cs="Arial Unicode MS"/>
                <w:sz w:val="18"/>
                <w:szCs w:val="18"/>
              </w:rPr>
              <w:t xml:space="preserve"> responsable de l’organisation sur l’atelier conditionnement</w:t>
            </w:r>
          </w:p>
          <w:p w14:paraId="09657060" w14:textId="350D89E3" w:rsidR="00C101D9" w:rsidRPr="005968FE" w:rsidRDefault="00616A5A" w:rsidP="006765DF">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Organise</w:t>
            </w:r>
            <w:r w:rsidR="002A5658">
              <w:rPr>
                <w:rFonts w:eastAsia="Arial Unicode MS" w:cs="Arial Unicode MS"/>
                <w:sz w:val="18"/>
                <w:szCs w:val="18"/>
              </w:rPr>
              <w:t>r</w:t>
            </w:r>
            <w:r w:rsidRPr="005968FE">
              <w:rPr>
                <w:rFonts w:eastAsia="Arial Unicode MS" w:cs="Arial Unicode MS"/>
                <w:sz w:val="18"/>
                <w:szCs w:val="18"/>
              </w:rPr>
              <w:t xml:space="preserve"> les congés des agents </w:t>
            </w:r>
          </w:p>
          <w:p w14:paraId="249DA357" w14:textId="26F81E13" w:rsidR="00C101D9" w:rsidRPr="00D473E2" w:rsidRDefault="000A2AF6" w:rsidP="00D473E2">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6"/>
                <w:szCs w:val="16"/>
              </w:rPr>
            </w:pPr>
            <w:r w:rsidRPr="005968FE">
              <w:rPr>
                <w:rFonts w:eastAsia="Arial Unicode MS" w:cs="Arial Unicode MS"/>
                <w:sz w:val="18"/>
                <w:szCs w:val="18"/>
              </w:rPr>
              <w:t>Sécuri</w:t>
            </w:r>
            <w:r w:rsidR="002A5658">
              <w:rPr>
                <w:rFonts w:eastAsia="Arial Unicode MS" w:cs="Arial Unicode MS"/>
                <w:sz w:val="18"/>
                <w:szCs w:val="18"/>
              </w:rPr>
              <w:t>ser et c</w:t>
            </w:r>
            <w:r w:rsidR="00C101D9" w:rsidRPr="005968FE">
              <w:rPr>
                <w:rFonts w:eastAsia="Arial Unicode MS" w:cs="Arial Unicode MS"/>
                <w:sz w:val="18"/>
                <w:szCs w:val="18"/>
              </w:rPr>
              <w:t>ontrôler les identifications et la traçabilité des produits et échantillons témoins, faire respecter les règles d’hygiène définies</w:t>
            </w:r>
          </w:p>
        </w:tc>
      </w:tr>
      <w:tr w:rsidR="00D77A6B" w:rsidRPr="006765DF" w14:paraId="21227F1F" w14:textId="77777777" w:rsidTr="000A2AF6">
        <w:trPr>
          <w:trHeight w:val="300"/>
          <w:jc w:val="center"/>
        </w:trPr>
        <w:tc>
          <w:tcPr>
            <w:tcW w:w="5000" w:type="pct"/>
            <w:vAlign w:val="center"/>
          </w:tcPr>
          <w:p w14:paraId="17227144" w14:textId="77777777" w:rsidR="00D77A6B" w:rsidRPr="006765DF" w:rsidRDefault="00D77A6B" w:rsidP="004A4992">
            <w:pPr>
              <w:spacing w:after="0" w:line="240" w:lineRule="auto"/>
              <w:rPr>
                <w:rFonts w:ascii="Arial" w:eastAsia="Times New Roman" w:hAnsi="Arial" w:cs="Arial"/>
                <w:b/>
                <w:bCs/>
                <w:color w:val="03688D"/>
                <w:sz w:val="16"/>
                <w:szCs w:val="16"/>
                <w:lang w:eastAsia="fr-FR"/>
              </w:rPr>
            </w:pPr>
          </w:p>
          <w:p w14:paraId="058D848B" w14:textId="77777777" w:rsidR="000A2AF6" w:rsidRPr="006765DF" w:rsidRDefault="000A2AF6" w:rsidP="004A4992">
            <w:pPr>
              <w:spacing w:after="0" w:line="240" w:lineRule="auto"/>
              <w:rPr>
                <w:rFonts w:ascii="Arial" w:eastAsia="Times New Roman" w:hAnsi="Arial" w:cs="Arial"/>
                <w:b/>
                <w:bCs/>
                <w:color w:val="03688D"/>
                <w:sz w:val="16"/>
                <w:szCs w:val="16"/>
                <w:lang w:eastAsia="fr-FR"/>
              </w:rPr>
            </w:pPr>
          </w:p>
        </w:tc>
      </w:tr>
      <w:tr w:rsidR="00C101D9" w:rsidRPr="006765DF" w14:paraId="44F00054" w14:textId="77777777" w:rsidTr="000A2AF6">
        <w:trPr>
          <w:trHeight w:val="300"/>
          <w:jc w:val="center"/>
        </w:trPr>
        <w:tc>
          <w:tcPr>
            <w:tcW w:w="5000" w:type="pct"/>
            <w:vAlign w:val="center"/>
          </w:tcPr>
          <w:p w14:paraId="2597A05E" w14:textId="77777777" w:rsidR="00C101D9" w:rsidRPr="006765DF" w:rsidRDefault="00C101D9" w:rsidP="004A4992">
            <w:pPr>
              <w:spacing w:after="0" w:line="240" w:lineRule="auto"/>
              <w:rPr>
                <w:rFonts w:ascii="Arial" w:eastAsia="Times New Roman" w:hAnsi="Arial" w:cs="Arial"/>
                <w:b/>
                <w:bCs/>
                <w:color w:val="03688D"/>
                <w:sz w:val="16"/>
                <w:szCs w:val="16"/>
                <w:lang w:eastAsia="fr-FR"/>
              </w:rPr>
            </w:pPr>
          </w:p>
        </w:tc>
      </w:tr>
    </w:tbl>
    <w:p w14:paraId="43738BB3" w14:textId="77777777" w:rsidR="00422475" w:rsidRPr="006765DF" w:rsidRDefault="00422475" w:rsidP="00244225">
      <w:pPr>
        <w:shd w:val="clear" w:color="auto" w:fill="ECF4FF"/>
        <w:spacing w:after="0" w:line="240" w:lineRule="auto"/>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2934"/>
        <w:gridCol w:w="2934"/>
        <w:gridCol w:w="3023"/>
      </w:tblGrid>
      <w:tr w:rsidR="00422475" w:rsidRPr="006765DF" w14:paraId="7760097A" w14:textId="77777777" w:rsidTr="00681917">
        <w:trPr>
          <w:trHeight w:val="313"/>
          <w:jc w:val="center"/>
        </w:trPr>
        <w:tc>
          <w:tcPr>
            <w:tcW w:w="5000" w:type="pct"/>
            <w:gridSpan w:val="3"/>
            <w:tcBorders>
              <w:top w:val="nil"/>
              <w:left w:val="nil"/>
              <w:bottom w:val="single" w:sz="6" w:space="0" w:color="03688D"/>
              <w:right w:val="nil"/>
            </w:tcBorders>
            <w:vAlign w:val="center"/>
            <w:hideMark/>
          </w:tcPr>
          <w:p w14:paraId="10545C8B" w14:textId="77777777" w:rsidR="00D473E2" w:rsidRPr="00D473E2" w:rsidRDefault="00D473E2" w:rsidP="00D473E2">
            <w:pPr>
              <w:tabs>
                <w:tab w:val="left" w:pos="0"/>
              </w:tabs>
              <w:overflowPunct w:val="0"/>
              <w:autoSpaceDE w:val="0"/>
              <w:autoSpaceDN w:val="0"/>
              <w:adjustRightInd w:val="0"/>
              <w:jc w:val="both"/>
              <w:textAlignment w:val="baseline"/>
              <w:rPr>
                <w:rFonts w:eastAsia="Arial Unicode MS" w:cs="Arial Unicode MS"/>
                <w:sz w:val="16"/>
                <w:szCs w:val="16"/>
              </w:rPr>
            </w:pPr>
          </w:p>
          <w:p w14:paraId="30A86CFC" w14:textId="77777777" w:rsidR="00D473E2" w:rsidRDefault="00D473E2" w:rsidP="00D473E2">
            <w:pPr>
              <w:pStyle w:val="Paragraphedeliste"/>
              <w:tabs>
                <w:tab w:val="left" w:pos="0"/>
              </w:tabs>
              <w:overflowPunct w:val="0"/>
              <w:autoSpaceDE w:val="0"/>
              <w:autoSpaceDN w:val="0"/>
              <w:adjustRightInd w:val="0"/>
              <w:jc w:val="both"/>
              <w:textAlignment w:val="baseline"/>
              <w:rPr>
                <w:rFonts w:eastAsia="Arial Unicode MS" w:cs="Arial Unicode MS"/>
                <w:sz w:val="16"/>
                <w:szCs w:val="16"/>
              </w:rPr>
            </w:pPr>
          </w:p>
          <w:p w14:paraId="3D1A1389" w14:textId="7B94E989" w:rsidR="000A2AF6" w:rsidRPr="005968FE" w:rsidRDefault="00616A5A" w:rsidP="00D473E2">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Rôle de manager très important : animer, communiquer et anticiper</w:t>
            </w:r>
          </w:p>
          <w:p w14:paraId="113F5AE4" w14:textId="77777777" w:rsidR="000A2AF6" w:rsidRPr="005968FE" w:rsidRDefault="000A2AF6" w:rsidP="005968FE">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S’impliquer dans les plans de contrôle et dans la démarche HACCP</w:t>
            </w:r>
          </w:p>
          <w:p w14:paraId="4FCF84F5" w14:textId="77777777" w:rsidR="00D473E2" w:rsidRPr="005968FE" w:rsidRDefault="000A2AF6" w:rsidP="005968FE">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Communiquer tout disfonctionnement ou toute modification favorable à l’efficacité du travail</w:t>
            </w:r>
          </w:p>
          <w:p w14:paraId="0A9EA16F" w14:textId="2A1B7CF1" w:rsidR="00616A5A" w:rsidRPr="005968FE" w:rsidRDefault="000A2AF6" w:rsidP="005968FE">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Prendre en compte les résultats d’analyse laboratoire en vue de l’amélioration de la qualité</w:t>
            </w:r>
          </w:p>
          <w:p w14:paraId="320F1F23" w14:textId="77777777"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Mener les équipes de productions et veiller à la bonne exécution des tâches</w:t>
            </w:r>
          </w:p>
          <w:p w14:paraId="092A4202" w14:textId="0CCCB133"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Veiller à l’amélioration continue des process de fabrication</w:t>
            </w:r>
            <w:r w:rsidR="00C101D9" w:rsidRPr="005968FE">
              <w:rPr>
                <w:rFonts w:eastAsia="Arial Unicode MS" w:cs="Arial Unicode MS"/>
                <w:sz w:val="18"/>
                <w:szCs w:val="18"/>
              </w:rPr>
              <w:t>,</w:t>
            </w:r>
            <w:r w:rsidRPr="005968FE">
              <w:rPr>
                <w:rFonts w:eastAsia="Arial Unicode MS" w:cs="Arial Unicode MS"/>
                <w:sz w:val="18"/>
                <w:szCs w:val="18"/>
              </w:rPr>
              <w:t xml:space="preserve"> dont il est le pilote</w:t>
            </w:r>
          </w:p>
          <w:p w14:paraId="3C36E087" w14:textId="72221269" w:rsidR="000A2AF6" w:rsidRPr="005968FE" w:rsidRDefault="000A2AF6" w:rsidP="000A2AF6">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Faire respecter les règles d’hygiène</w:t>
            </w:r>
            <w:r w:rsidR="00C101D9" w:rsidRPr="005968FE">
              <w:rPr>
                <w:rFonts w:eastAsia="Arial Unicode MS" w:cs="Arial Unicode MS"/>
                <w:sz w:val="18"/>
                <w:szCs w:val="18"/>
              </w:rPr>
              <w:t>,</w:t>
            </w:r>
            <w:r w:rsidRPr="005968FE">
              <w:rPr>
                <w:rFonts w:eastAsia="Arial Unicode MS" w:cs="Arial Unicode MS"/>
                <w:sz w:val="18"/>
                <w:szCs w:val="18"/>
              </w:rPr>
              <w:t xml:space="preserve"> </w:t>
            </w:r>
            <w:r w:rsidR="00C101D9" w:rsidRPr="005968FE">
              <w:rPr>
                <w:rFonts w:eastAsia="Arial Unicode MS" w:cs="Arial Unicode MS"/>
                <w:sz w:val="18"/>
                <w:szCs w:val="18"/>
              </w:rPr>
              <w:t xml:space="preserve">de sécurité </w:t>
            </w:r>
            <w:r w:rsidRPr="005968FE">
              <w:rPr>
                <w:rFonts w:eastAsia="Arial Unicode MS" w:cs="Arial Unicode MS"/>
                <w:sz w:val="18"/>
                <w:szCs w:val="18"/>
              </w:rPr>
              <w:t>et les plans de contrôle</w:t>
            </w:r>
            <w:r w:rsidR="00C101D9" w:rsidRPr="005968FE">
              <w:rPr>
                <w:rFonts w:eastAsia="Arial Unicode MS" w:cs="Arial Unicode MS"/>
                <w:sz w:val="18"/>
                <w:szCs w:val="18"/>
              </w:rPr>
              <w:t xml:space="preserve"> hygiène qualité</w:t>
            </w:r>
          </w:p>
          <w:p w14:paraId="3B304044" w14:textId="77777777" w:rsidR="00C101D9" w:rsidRPr="005968FE" w:rsidRDefault="00C101D9" w:rsidP="00C101D9">
            <w:pPr>
              <w:tabs>
                <w:tab w:val="left" w:pos="0"/>
              </w:tabs>
              <w:overflowPunct w:val="0"/>
              <w:autoSpaceDE w:val="0"/>
              <w:autoSpaceDN w:val="0"/>
              <w:adjustRightInd w:val="0"/>
              <w:jc w:val="both"/>
              <w:textAlignment w:val="baseline"/>
              <w:rPr>
                <w:rFonts w:eastAsia="Arial Unicode MS" w:cs="Arial Unicode MS"/>
                <w:sz w:val="18"/>
                <w:szCs w:val="18"/>
              </w:rPr>
            </w:pPr>
          </w:p>
          <w:p w14:paraId="7AE1A2DB" w14:textId="77777777" w:rsidR="000A2AF6" w:rsidRPr="006765DF" w:rsidRDefault="000A2AF6" w:rsidP="00422475">
            <w:pPr>
              <w:spacing w:after="0" w:line="240" w:lineRule="auto"/>
              <w:jc w:val="center"/>
              <w:rPr>
                <w:rFonts w:ascii="Arial" w:eastAsia="Times New Roman" w:hAnsi="Arial" w:cs="Arial"/>
                <w:b/>
                <w:bCs/>
                <w:color w:val="03688D"/>
                <w:sz w:val="16"/>
                <w:szCs w:val="16"/>
                <w:lang w:eastAsia="fr-FR"/>
              </w:rPr>
            </w:pPr>
          </w:p>
          <w:p w14:paraId="517457FB" w14:textId="59A563B0" w:rsidR="00C101D9" w:rsidRPr="006765DF" w:rsidRDefault="00422475" w:rsidP="00FD6D41">
            <w:pPr>
              <w:spacing w:after="0" w:line="240" w:lineRule="auto"/>
              <w:jc w:val="center"/>
              <w:rPr>
                <w:rFonts w:ascii="Arial" w:eastAsia="Times New Roman" w:hAnsi="Arial" w:cs="Arial"/>
                <w:b/>
                <w:bCs/>
                <w:color w:val="03688D"/>
                <w:sz w:val="16"/>
                <w:szCs w:val="16"/>
                <w:lang w:eastAsia="fr-FR"/>
              </w:rPr>
            </w:pPr>
            <w:r w:rsidRPr="006765DF">
              <w:rPr>
                <w:rFonts w:ascii="Arial" w:eastAsia="Times New Roman" w:hAnsi="Arial" w:cs="Arial"/>
                <w:b/>
                <w:bCs/>
                <w:color w:val="03688D"/>
                <w:sz w:val="16"/>
                <w:szCs w:val="16"/>
                <w:lang w:eastAsia="fr-FR"/>
              </w:rPr>
              <w:t>PROFIL SOUHAITÉ</w:t>
            </w:r>
          </w:p>
        </w:tc>
      </w:tr>
      <w:tr w:rsidR="00422475" w:rsidRPr="006765DF" w14:paraId="1D2387AF" w14:textId="77777777" w:rsidTr="00244225">
        <w:trPr>
          <w:jc w:val="center"/>
        </w:trPr>
        <w:tc>
          <w:tcPr>
            <w:tcW w:w="1650" w:type="pct"/>
            <w:tcBorders>
              <w:top w:val="nil"/>
              <w:left w:val="nil"/>
              <w:bottom w:val="single" w:sz="6" w:space="0" w:color="03688D"/>
              <w:right w:val="nil"/>
            </w:tcBorders>
            <w:vAlign w:val="center"/>
            <w:hideMark/>
          </w:tcPr>
          <w:p w14:paraId="3A589098" w14:textId="77777777" w:rsidR="00422475" w:rsidRPr="006765DF" w:rsidRDefault="00422475" w:rsidP="00422475">
            <w:pPr>
              <w:spacing w:after="0" w:line="240" w:lineRule="auto"/>
              <w:jc w:val="cente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Qualités requises</w:t>
            </w:r>
          </w:p>
        </w:tc>
        <w:tc>
          <w:tcPr>
            <w:tcW w:w="1650" w:type="pct"/>
            <w:tcBorders>
              <w:top w:val="nil"/>
              <w:left w:val="single" w:sz="6" w:space="0" w:color="03688D"/>
              <w:bottom w:val="single" w:sz="6" w:space="0" w:color="03688D"/>
              <w:right w:val="nil"/>
            </w:tcBorders>
            <w:vAlign w:val="center"/>
            <w:hideMark/>
          </w:tcPr>
          <w:p w14:paraId="72AFFA0C" w14:textId="77777777" w:rsidR="00422475" w:rsidRPr="006765DF" w:rsidRDefault="00422475" w:rsidP="005C799B">
            <w:pPr>
              <w:spacing w:after="0" w:line="240" w:lineRule="auto"/>
              <w:jc w:val="cente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C</w:t>
            </w:r>
            <w:r w:rsidR="005C799B" w:rsidRPr="006765DF">
              <w:rPr>
                <w:rFonts w:ascii="Arial" w:eastAsia="Times New Roman" w:hAnsi="Arial" w:cs="Arial"/>
                <w:b/>
                <w:bCs/>
                <w:color w:val="03688D"/>
                <w:sz w:val="16"/>
                <w:szCs w:val="16"/>
                <w:lang w:eastAsia="fr-FR"/>
              </w:rPr>
              <w:t>ompétence</w:t>
            </w:r>
            <w:r w:rsidRPr="006765DF">
              <w:rPr>
                <w:rFonts w:ascii="Arial" w:eastAsia="Times New Roman" w:hAnsi="Arial" w:cs="Arial"/>
                <w:b/>
                <w:bCs/>
                <w:color w:val="03688D"/>
                <w:sz w:val="16"/>
                <w:szCs w:val="16"/>
                <w:lang w:eastAsia="fr-FR"/>
              </w:rPr>
              <w:t xml:space="preserve"> professionnelle</w:t>
            </w:r>
          </w:p>
        </w:tc>
        <w:tc>
          <w:tcPr>
            <w:tcW w:w="1700" w:type="pct"/>
            <w:tcBorders>
              <w:top w:val="nil"/>
              <w:left w:val="single" w:sz="6" w:space="0" w:color="03688D"/>
              <w:bottom w:val="single" w:sz="6" w:space="0" w:color="03688D"/>
              <w:right w:val="nil"/>
            </w:tcBorders>
            <w:vAlign w:val="center"/>
            <w:hideMark/>
          </w:tcPr>
          <w:p w14:paraId="64188E9A" w14:textId="77777777" w:rsidR="00422475" w:rsidRPr="006765DF" w:rsidRDefault="00422475" w:rsidP="00422475">
            <w:pPr>
              <w:spacing w:after="0" w:line="240" w:lineRule="auto"/>
              <w:jc w:val="center"/>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Savoir-faire</w:t>
            </w:r>
          </w:p>
        </w:tc>
      </w:tr>
      <w:tr w:rsidR="00AA2171" w:rsidRPr="006765DF" w14:paraId="36C00F19" w14:textId="77777777" w:rsidTr="00AA2171">
        <w:trPr>
          <w:trHeight w:val="460"/>
          <w:jc w:val="center"/>
        </w:trPr>
        <w:tc>
          <w:tcPr>
            <w:tcW w:w="1650" w:type="pct"/>
            <w:tcBorders>
              <w:top w:val="nil"/>
              <w:left w:val="nil"/>
              <w:bottom w:val="nil"/>
              <w:right w:val="nil"/>
            </w:tcBorders>
            <w:hideMark/>
          </w:tcPr>
          <w:p w14:paraId="771900F7" w14:textId="17341485" w:rsidR="005A3773" w:rsidRPr="006765DF" w:rsidRDefault="00F97ABD" w:rsidP="005A3773">
            <w:pPr>
              <w:pStyle w:val="Paragraphedeliste"/>
              <w:numPr>
                <w:ilvl w:val="0"/>
                <w:numId w:val="4"/>
              </w:numPr>
              <w:ind w:left="619"/>
              <w:rPr>
                <w:rFonts w:ascii="Arial" w:eastAsia="Times New Roman" w:hAnsi="Arial" w:cs="Arial"/>
                <w:bCs/>
                <w:sz w:val="16"/>
                <w:szCs w:val="16"/>
                <w:lang w:eastAsia="fr-FR"/>
              </w:rPr>
            </w:pPr>
            <w:r w:rsidRPr="006765DF">
              <w:rPr>
                <w:rFonts w:ascii="Arial" w:eastAsia="Times New Roman" w:hAnsi="Arial" w:cs="Arial"/>
                <w:bCs/>
                <w:sz w:val="16"/>
                <w:szCs w:val="16"/>
                <w:lang w:eastAsia="fr-FR"/>
              </w:rPr>
              <w:t>Être</w:t>
            </w:r>
            <w:r w:rsidR="005A3773" w:rsidRPr="006765DF">
              <w:rPr>
                <w:rFonts w:ascii="Arial" w:eastAsia="Times New Roman" w:hAnsi="Arial" w:cs="Arial"/>
                <w:bCs/>
                <w:sz w:val="16"/>
                <w:szCs w:val="16"/>
                <w:lang w:eastAsia="fr-FR"/>
              </w:rPr>
              <w:t xml:space="preserve"> rigoureux, organisé et autonome dans l’organisation du travail</w:t>
            </w:r>
          </w:p>
          <w:p w14:paraId="1546ED02" w14:textId="77777777" w:rsidR="005A3773" w:rsidRPr="006765DF" w:rsidRDefault="005A3773" w:rsidP="005A3773">
            <w:pPr>
              <w:pStyle w:val="Paragraphedeliste"/>
              <w:ind w:left="619"/>
              <w:rPr>
                <w:rFonts w:ascii="Arial" w:eastAsia="Times New Roman" w:hAnsi="Arial" w:cs="Arial"/>
                <w:bCs/>
                <w:sz w:val="16"/>
                <w:szCs w:val="16"/>
                <w:lang w:eastAsia="fr-FR"/>
              </w:rPr>
            </w:pPr>
          </w:p>
          <w:p w14:paraId="5CFF2125" w14:textId="77777777" w:rsidR="005A3773" w:rsidRPr="006765DF" w:rsidRDefault="005A3773" w:rsidP="005A3773">
            <w:pPr>
              <w:pStyle w:val="Paragraphedeliste"/>
              <w:numPr>
                <w:ilvl w:val="0"/>
                <w:numId w:val="4"/>
              </w:numPr>
              <w:ind w:left="619"/>
              <w:rPr>
                <w:rFonts w:ascii="Arial" w:eastAsia="Times New Roman" w:hAnsi="Arial" w:cs="Arial"/>
                <w:bCs/>
                <w:sz w:val="16"/>
                <w:szCs w:val="16"/>
                <w:lang w:eastAsia="fr-FR"/>
              </w:rPr>
            </w:pPr>
            <w:r w:rsidRPr="006765DF">
              <w:rPr>
                <w:rFonts w:ascii="Arial" w:eastAsia="Times New Roman" w:hAnsi="Arial" w:cs="Arial"/>
                <w:bCs/>
                <w:sz w:val="16"/>
                <w:szCs w:val="16"/>
                <w:lang w:eastAsia="fr-FR"/>
              </w:rPr>
              <w:t>Avoir le sens du travail en équipe</w:t>
            </w:r>
          </w:p>
          <w:p w14:paraId="42A763DB" w14:textId="77777777" w:rsidR="005A3773" w:rsidRPr="006765DF" w:rsidRDefault="005A3773" w:rsidP="005A3773">
            <w:pPr>
              <w:pStyle w:val="Paragraphedeliste"/>
              <w:rPr>
                <w:rFonts w:ascii="Arial" w:eastAsia="Times New Roman" w:hAnsi="Arial" w:cs="Arial"/>
                <w:bCs/>
                <w:sz w:val="16"/>
                <w:szCs w:val="16"/>
                <w:lang w:eastAsia="fr-FR"/>
              </w:rPr>
            </w:pPr>
          </w:p>
          <w:p w14:paraId="2AAE931D" w14:textId="77777777" w:rsidR="00B03FDE" w:rsidRPr="006765DF" w:rsidRDefault="005A3773" w:rsidP="005A3773">
            <w:pPr>
              <w:pStyle w:val="Paragraphedeliste"/>
              <w:numPr>
                <w:ilvl w:val="0"/>
                <w:numId w:val="4"/>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Être force de proposition, qualités managériales et pédagogique</w:t>
            </w:r>
          </w:p>
          <w:p w14:paraId="064E8F1D" w14:textId="77777777" w:rsidR="00B03FDE" w:rsidRPr="006765DF" w:rsidRDefault="00B03FDE" w:rsidP="00B03FDE">
            <w:pPr>
              <w:pStyle w:val="Paragraphedeliste"/>
              <w:rPr>
                <w:rFonts w:ascii="Arial" w:eastAsia="Times New Roman" w:hAnsi="Arial" w:cs="Arial"/>
                <w:bCs/>
                <w:sz w:val="16"/>
                <w:szCs w:val="16"/>
                <w:lang w:eastAsia="fr-FR"/>
              </w:rPr>
            </w:pPr>
          </w:p>
          <w:p w14:paraId="0ED4FB45" w14:textId="77777777" w:rsidR="00AA2171" w:rsidRPr="006765DF" w:rsidRDefault="00AA2171" w:rsidP="00B03FDE">
            <w:pPr>
              <w:pStyle w:val="Paragraphedeliste"/>
              <w:rPr>
                <w:rFonts w:ascii="Arial" w:eastAsia="Times New Roman" w:hAnsi="Arial" w:cs="Arial"/>
                <w:bCs/>
                <w:sz w:val="16"/>
                <w:szCs w:val="16"/>
                <w:lang w:eastAsia="fr-FR"/>
              </w:rPr>
            </w:pPr>
          </w:p>
        </w:tc>
        <w:tc>
          <w:tcPr>
            <w:tcW w:w="1650" w:type="pct"/>
            <w:tcBorders>
              <w:top w:val="nil"/>
              <w:left w:val="single" w:sz="6" w:space="0" w:color="03688D"/>
              <w:bottom w:val="nil"/>
              <w:right w:val="nil"/>
            </w:tcBorders>
            <w:hideMark/>
          </w:tcPr>
          <w:p w14:paraId="1BB82E3B" w14:textId="77777777" w:rsidR="005A3773" w:rsidRPr="006765DF" w:rsidRDefault="005A3773" w:rsidP="005A3773">
            <w:pPr>
              <w:pStyle w:val="Paragraphedeliste"/>
              <w:numPr>
                <w:ilvl w:val="0"/>
                <w:numId w:val="10"/>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Contrôle de la qualité des services rendus</w:t>
            </w:r>
          </w:p>
          <w:p w14:paraId="03D24EB3" w14:textId="77777777" w:rsidR="00B03FDE" w:rsidRPr="006765DF" w:rsidRDefault="00B03FDE" w:rsidP="00B03FDE">
            <w:pPr>
              <w:pStyle w:val="Paragraphedeliste"/>
              <w:rPr>
                <w:rFonts w:ascii="Arial" w:eastAsia="Times New Roman" w:hAnsi="Arial" w:cs="Arial"/>
                <w:bCs/>
                <w:sz w:val="16"/>
                <w:szCs w:val="16"/>
                <w:lang w:eastAsia="fr-FR"/>
              </w:rPr>
            </w:pPr>
          </w:p>
          <w:p w14:paraId="3621E485" w14:textId="77777777" w:rsidR="005A3773" w:rsidRPr="006765DF" w:rsidRDefault="005A3773" w:rsidP="005A3773">
            <w:pPr>
              <w:pStyle w:val="Paragraphedeliste"/>
              <w:numPr>
                <w:ilvl w:val="0"/>
                <w:numId w:val="10"/>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 xml:space="preserve">Contrôle </w:t>
            </w:r>
            <w:r w:rsidR="00B03FDE" w:rsidRPr="006765DF">
              <w:rPr>
                <w:rFonts w:ascii="Arial" w:eastAsia="Times New Roman" w:hAnsi="Arial" w:cs="Arial"/>
                <w:bCs/>
                <w:sz w:val="16"/>
                <w:szCs w:val="16"/>
                <w:lang w:eastAsia="fr-FR"/>
              </w:rPr>
              <w:t xml:space="preserve">et application </w:t>
            </w:r>
            <w:r w:rsidRPr="006765DF">
              <w:rPr>
                <w:rFonts w:ascii="Arial" w:eastAsia="Times New Roman" w:hAnsi="Arial" w:cs="Arial"/>
                <w:bCs/>
                <w:sz w:val="16"/>
                <w:szCs w:val="16"/>
                <w:lang w:eastAsia="fr-FR"/>
              </w:rPr>
              <w:t>des règles d'hygiène, de santé et de sécurité au travail</w:t>
            </w:r>
          </w:p>
          <w:p w14:paraId="4D48A4B2" w14:textId="77777777" w:rsidR="00B03FDE" w:rsidRPr="006765DF" w:rsidRDefault="00B03FDE" w:rsidP="00B03FDE">
            <w:pPr>
              <w:pStyle w:val="Paragraphedeliste"/>
              <w:rPr>
                <w:rFonts w:ascii="Arial" w:eastAsia="Times New Roman" w:hAnsi="Arial" w:cs="Arial"/>
                <w:bCs/>
                <w:sz w:val="16"/>
                <w:szCs w:val="16"/>
                <w:lang w:eastAsia="fr-FR"/>
              </w:rPr>
            </w:pPr>
          </w:p>
          <w:p w14:paraId="76E32D75" w14:textId="77777777" w:rsidR="00A40E99" w:rsidRPr="006765DF" w:rsidRDefault="005A3773" w:rsidP="005A3773">
            <w:pPr>
              <w:pStyle w:val="Paragraphedeliste"/>
              <w:numPr>
                <w:ilvl w:val="0"/>
                <w:numId w:val="10"/>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Principes de la gestion des stocks de matériel et de denrées alimentaires</w:t>
            </w:r>
          </w:p>
          <w:p w14:paraId="0453D7D2" w14:textId="77777777" w:rsidR="00B03FDE" w:rsidRPr="006765DF" w:rsidRDefault="00B03FDE" w:rsidP="00B03FDE">
            <w:pPr>
              <w:pStyle w:val="Paragraphedeliste"/>
              <w:rPr>
                <w:rFonts w:ascii="Arial" w:eastAsia="Times New Roman" w:hAnsi="Arial" w:cs="Arial"/>
                <w:bCs/>
                <w:sz w:val="16"/>
                <w:szCs w:val="16"/>
                <w:lang w:eastAsia="fr-FR"/>
              </w:rPr>
            </w:pPr>
          </w:p>
          <w:p w14:paraId="1F8B3F93" w14:textId="77777777" w:rsidR="00B03FDE" w:rsidRPr="006765DF" w:rsidRDefault="00B03FDE" w:rsidP="00B03FDE">
            <w:pPr>
              <w:pStyle w:val="Paragraphedeliste"/>
              <w:numPr>
                <w:ilvl w:val="0"/>
                <w:numId w:val="10"/>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Connaissance d’utilisation du logiciel de gestion de la production</w:t>
            </w:r>
          </w:p>
        </w:tc>
        <w:tc>
          <w:tcPr>
            <w:tcW w:w="1700" w:type="pct"/>
            <w:tcBorders>
              <w:top w:val="nil"/>
              <w:left w:val="single" w:sz="6" w:space="0" w:color="03688D"/>
              <w:bottom w:val="nil"/>
              <w:right w:val="nil"/>
            </w:tcBorders>
          </w:tcPr>
          <w:p w14:paraId="3C12AB4A"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Participer à la sélection des produits</w:t>
            </w:r>
          </w:p>
          <w:p w14:paraId="33421B43" w14:textId="77777777" w:rsidR="00012FB4" w:rsidRPr="006765DF" w:rsidRDefault="00012FB4" w:rsidP="00012FB4">
            <w:pPr>
              <w:pStyle w:val="Paragraphedeliste"/>
              <w:rPr>
                <w:rFonts w:ascii="Arial" w:eastAsia="Times New Roman" w:hAnsi="Arial" w:cs="Arial"/>
                <w:bCs/>
                <w:sz w:val="16"/>
                <w:szCs w:val="16"/>
                <w:lang w:eastAsia="fr-FR"/>
              </w:rPr>
            </w:pPr>
          </w:p>
          <w:p w14:paraId="0A1CA9F7"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Participer à l'élaboration des menus avec des produits issus de l'agriculture biologique ou durable</w:t>
            </w:r>
          </w:p>
          <w:p w14:paraId="08B12D4B" w14:textId="77777777" w:rsidR="00012FB4" w:rsidRPr="006765DF" w:rsidRDefault="00012FB4" w:rsidP="00012FB4">
            <w:pPr>
              <w:pStyle w:val="Paragraphedeliste"/>
              <w:rPr>
                <w:rFonts w:ascii="Arial" w:eastAsia="Times New Roman" w:hAnsi="Arial" w:cs="Arial"/>
                <w:bCs/>
                <w:sz w:val="16"/>
                <w:szCs w:val="16"/>
                <w:lang w:eastAsia="fr-FR"/>
              </w:rPr>
            </w:pPr>
          </w:p>
          <w:p w14:paraId="10235171"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Anticiper les enjeux et besoins, en termes d'organisation du travail et de formation, liés à l'introduction pérenne de produits de proximité issus de l'agriculture biologique ou durable</w:t>
            </w:r>
          </w:p>
          <w:p w14:paraId="35F8228F" w14:textId="77777777" w:rsidR="00012FB4" w:rsidRPr="006765DF" w:rsidRDefault="00012FB4" w:rsidP="00012FB4">
            <w:pPr>
              <w:pStyle w:val="Paragraphedeliste"/>
              <w:rPr>
                <w:rFonts w:ascii="Arial" w:eastAsia="Times New Roman" w:hAnsi="Arial" w:cs="Arial"/>
                <w:bCs/>
                <w:sz w:val="16"/>
                <w:szCs w:val="16"/>
                <w:lang w:eastAsia="fr-FR"/>
              </w:rPr>
            </w:pPr>
          </w:p>
          <w:p w14:paraId="0B529EDF"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Déterminer les besoins en denrées alimentaires dans le cadre d'un budget défini</w:t>
            </w:r>
          </w:p>
          <w:p w14:paraId="7BA57918" w14:textId="77777777" w:rsidR="00012FB4" w:rsidRPr="006765DF" w:rsidRDefault="00012FB4" w:rsidP="00012FB4">
            <w:pPr>
              <w:pStyle w:val="Paragraphedeliste"/>
              <w:rPr>
                <w:rFonts w:ascii="Arial" w:eastAsia="Times New Roman" w:hAnsi="Arial" w:cs="Arial"/>
                <w:bCs/>
                <w:sz w:val="16"/>
                <w:szCs w:val="16"/>
                <w:lang w:eastAsia="fr-FR"/>
              </w:rPr>
            </w:pPr>
          </w:p>
          <w:p w14:paraId="162394BE"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Rédiger les fiches techniques des préparations culinaires et chiffrer le prix de revient alimentaire</w:t>
            </w:r>
          </w:p>
          <w:p w14:paraId="6E0DFCC9" w14:textId="77777777" w:rsidR="00012FB4" w:rsidRPr="006765DF" w:rsidRDefault="00012FB4" w:rsidP="00012FB4">
            <w:pPr>
              <w:pStyle w:val="Paragraphedeliste"/>
              <w:rPr>
                <w:rFonts w:ascii="Arial" w:eastAsia="Times New Roman" w:hAnsi="Arial" w:cs="Arial"/>
                <w:bCs/>
                <w:sz w:val="16"/>
                <w:szCs w:val="16"/>
                <w:lang w:eastAsia="fr-FR"/>
              </w:rPr>
            </w:pPr>
          </w:p>
          <w:p w14:paraId="29A79AF7" w14:textId="77777777" w:rsidR="00012FB4" w:rsidRPr="006765DF" w:rsidRDefault="00012FB4" w:rsidP="00012FB4">
            <w:pPr>
              <w:pStyle w:val="Paragraphedeliste"/>
              <w:numPr>
                <w:ilvl w:val="0"/>
                <w:numId w:val="11"/>
              </w:numPr>
              <w:rPr>
                <w:rFonts w:ascii="Arial" w:eastAsia="Times New Roman" w:hAnsi="Arial" w:cs="Arial"/>
                <w:bCs/>
                <w:sz w:val="16"/>
                <w:szCs w:val="16"/>
                <w:lang w:eastAsia="fr-FR"/>
              </w:rPr>
            </w:pPr>
            <w:r w:rsidRPr="006765DF">
              <w:rPr>
                <w:rFonts w:ascii="Arial" w:eastAsia="Times New Roman" w:hAnsi="Arial" w:cs="Arial"/>
                <w:bCs/>
                <w:sz w:val="16"/>
                <w:szCs w:val="16"/>
                <w:lang w:eastAsia="fr-FR"/>
              </w:rPr>
              <w:t>Participer à la démarche qualité, appliquer et faire appliquer les procédures</w:t>
            </w:r>
          </w:p>
          <w:p w14:paraId="1DF0B798" w14:textId="77777777" w:rsidR="00AA2171" w:rsidRPr="006765DF" w:rsidRDefault="00AA2171" w:rsidP="00012FB4">
            <w:pPr>
              <w:pStyle w:val="Paragraphedeliste"/>
              <w:rPr>
                <w:rFonts w:ascii="Arial" w:eastAsia="Times New Roman" w:hAnsi="Arial" w:cs="Arial"/>
                <w:bCs/>
                <w:sz w:val="16"/>
                <w:szCs w:val="16"/>
                <w:lang w:eastAsia="fr-FR"/>
              </w:rPr>
            </w:pPr>
          </w:p>
        </w:tc>
      </w:tr>
      <w:tr w:rsidR="00422475" w:rsidRPr="006765DF" w14:paraId="1523C093" w14:textId="77777777" w:rsidTr="00422475">
        <w:trPr>
          <w:trHeight w:val="300"/>
          <w:jc w:val="center"/>
        </w:trPr>
        <w:tc>
          <w:tcPr>
            <w:tcW w:w="0" w:type="auto"/>
            <w:gridSpan w:val="3"/>
            <w:tcBorders>
              <w:top w:val="nil"/>
              <w:left w:val="nil"/>
              <w:bottom w:val="nil"/>
              <w:right w:val="nil"/>
            </w:tcBorders>
            <w:vAlign w:val="center"/>
            <w:hideMark/>
          </w:tcPr>
          <w:p w14:paraId="010FF380" w14:textId="77777777" w:rsidR="00244225" w:rsidRPr="006765DF" w:rsidRDefault="00244225" w:rsidP="004957F7">
            <w:pPr>
              <w:spacing w:after="0" w:line="240" w:lineRule="auto"/>
              <w:rPr>
                <w:rFonts w:eastAsia="Times New Roman" w:cs="Arial"/>
                <w:b/>
                <w:bCs/>
                <w:color w:val="03688D"/>
                <w:sz w:val="16"/>
                <w:szCs w:val="16"/>
                <w:lang w:eastAsia="fr-FR"/>
              </w:rPr>
            </w:pPr>
          </w:p>
          <w:p w14:paraId="5BFD1891" w14:textId="13BC78AD" w:rsidR="00EC203A" w:rsidRPr="006765DF" w:rsidRDefault="00422475" w:rsidP="00C101D9">
            <w:pPr>
              <w:pStyle w:val="NormalWeb"/>
              <w:spacing w:before="240" w:beforeAutospacing="0" w:after="0" w:afterAutospacing="0"/>
              <w:jc w:val="both"/>
              <w:rPr>
                <w:rFonts w:ascii="Arial" w:hAnsi="Arial" w:cs="Arial"/>
                <w:b/>
                <w:bCs/>
                <w:sz w:val="16"/>
                <w:szCs w:val="16"/>
                <w:u w:val="single"/>
              </w:rPr>
            </w:pPr>
            <w:r w:rsidRPr="006765DF">
              <w:rPr>
                <w:rFonts w:ascii="Arial" w:hAnsi="Arial" w:cs="Arial"/>
                <w:b/>
                <w:bCs/>
                <w:sz w:val="16"/>
                <w:szCs w:val="16"/>
                <w:u w:val="single"/>
              </w:rPr>
              <w:t xml:space="preserve">Formation </w:t>
            </w:r>
            <w:r w:rsidR="00494A93" w:rsidRPr="006765DF">
              <w:rPr>
                <w:rFonts w:ascii="Arial" w:hAnsi="Arial" w:cs="Arial"/>
                <w:b/>
                <w:bCs/>
                <w:sz w:val="16"/>
                <w:szCs w:val="16"/>
                <w:u w:val="single"/>
              </w:rPr>
              <w:t>souhaitée</w:t>
            </w:r>
            <w:r w:rsidRPr="006765DF">
              <w:rPr>
                <w:rFonts w:ascii="Arial" w:hAnsi="Arial" w:cs="Arial"/>
                <w:b/>
                <w:bCs/>
                <w:sz w:val="16"/>
                <w:szCs w:val="16"/>
                <w:u w:val="single"/>
              </w:rPr>
              <w:t xml:space="preserve"> : </w:t>
            </w:r>
          </w:p>
          <w:p w14:paraId="17A44CD2" w14:textId="77777777" w:rsidR="00EC203A" w:rsidRPr="006765DF" w:rsidRDefault="00EC203A" w:rsidP="00EC203A">
            <w:pPr>
              <w:spacing w:after="0" w:line="240" w:lineRule="auto"/>
              <w:rPr>
                <w:rFonts w:eastAsia="Times New Roman" w:cs="Times New Roman"/>
                <w:sz w:val="16"/>
                <w:szCs w:val="16"/>
                <w:lang w:eastAsia="fr-FR"/>
              </w:rPr>
            </w:pPr>
          </w:p>
        </w:tc>
      </w:tr>
    </w:tbl>
    <w:p w14:paraId="179F884B" w14:textId="77777777" w:rsidR="00422475" w:rsidRPr="006765DF" w:rsidRDefault="00422475" w:rsidP="00A225E4">
      <w:pPr>
        <w:shd w:val="clear" w:color="auto" w:fill="ECF4FF"/>
        <w:tabs>
          <w:tab w:val="left" w:pos="240"/>
        </w:tabs>
        <w:spacing w:after="0" w:line="240" w:lineRule="auto"/>
        <w:rPr>
          <w:rFonts w:ascii="Times New Roman" w:eastAsia="Times New Roman" w:hAnsi="Times New Roman" w:cs="Times New Roman"/>
          <w:sz w:val="16"/>
          <w:szCs w:val="16"/>
          <w:lang w:eastAsia="fr-FR"/>
        </w:rPr>
      </w:pPr>
    </w:p>
    <w:tbl>
      <w:tblPr>
        <w:tblW w:w="5461" w:type="pct"/>
        <w:jc w:val="center"/>
        <w:tblCellMar>
          <w:left w:w="0" w:type="dxa"/>
          <w:right w:w="0" w:type="dxa"/>
        </w:tblCellMar>
        <w:tblLook w:val="04A0" w:firstRow="1" w:lastRow="0" w:firstColumn="1" w:lastColumn="0" w:noHBand="0" w:noVBand="1"/>
      </w:tblPr>
      <w:tblGrid>
        <w:gridCol w:w="6936"/>
        <w:gridCol w:w="2136"/>
        <w:gridCol w:w="836"/>
      </w:tblGrid>
      <w:tr w:rsidR="001B725A" w:rsidRPr="006765DF" w14:paraId="06197E4B" w14:textId="77777777" w:rsidTr="001B725A">
        <w:trPr>
          <w:gridAfter w:val="1"/>
          <w:wAfter w:w="422" w:type="pct"/>
          <w:trHeight w:val="270"/>
          <w:jc w:val="center"/>
        </w:trPr>
        <w:tc>
          <w:tcPr>
            <w:tcW w:w="4578" w:type="pct"/>
            <w:gridSpan w:val="2"/>
            <w:tcBorders>
              <w:top w:val="nil"/>
              <w:left w:val="nil"/>
              <w:bottom w:val="single" w:sz="6" w:space="0" w:color="03688D"/>
              <w:right w:val="nil"/>
            </w:tcBorders>
            <w:vAlign w:val="center"/>
            <w:hideMark/>
          </w:tcPr>
          <w:p w14:paraId="041F48EB" w14:textId="77777777" w:rsidR="00C101D9" w:rsidRPr="006765DF" w:rsidRDefault="00C101D9" w:rsidP="006765DF">
            <w:pPr>
              <w:spacing w:after="0" w:line="240" w:lineRule="auto"/>
              <w:rPr>
                <w:rFonts w:ascii="Arial" w:eastAsia="Times New Roman" w:hAnsi="Arial" w:cs="Arial"/>
                <w:b/>
                <w:bCs/>
                <w:color w:val="03688D"/>
                <w:sz w:val="16"/>
                <w:szCs w:val="16"/>
                <w:lang w:eastAsia="fr-FR"/>
              </w:rPr>
            </w:pPr>
          </w:p>
          <w:p w14:paraId="7C4B3CB8" w14:textId="77777777" w:rsidR="00C101D9" w:rsidRPr="005968FE" w:rsidRDefault="00C101D9" w:rsidP="00C101D9">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Niveau CAP de cuisine</w:t>
            </w:r>
          </w:p>
          <w:p w14:paraId="6D655394" w14:textId="77777777" w:rsidR="00C101D9" w:rsidRPr="005968FE" w:rsidRDefault="00C101D9" w:rsidP="00C101D9">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Expérience d’encadrement d’équipes</w:t>
            </w:r>
          </w:p>
          <w:p w14:paraId="22683EC5" w14:textId="634454F7" w:rsidR="00C101D9" w:rsidRPr="005968FE" w:rsidRDefault="00C101D9" w:rsidP="00C101D9">
            <w:pPr>
              <w:pStyle w:val="Paragraphedeliste"/>
              <w:numPr>
                <w:ilvl w:val="0"/>
                <w:numId w:val="12"/>
              </w:numPr>
              <w:tabs>
                <w:tab w:val="left" w:pos="0"/>
              </w:tabs>
              <w:overflowPunct w:val="0"/>
              <w:autoSpaceDE w:val="0"/>
              <w:autoSpaceDN w:val="0"/>
              <w:adjustRightInd w:val="0"/>
              <w:jc w:val="both"/>
              <w:textAlignment w:val="baseline"/>
              <w:rPr>
                <w:rFonts w:eastAsia="Arial Unicode MS" w:cs="Arial Unicode MS"/>
                <w:sz w:val="18"/>
                <w:szCs w:val="18"/>
              </w:rPr>
            </w:pPr>
            <w:r w:rsidRPr="005968FE">
              <w:rPr>
                <w:rFonts w:eastAsia="Arial Unicode MS" w:cs="Arial Unicode MS"/>
                <w:sz w:val="18"/>
                <w:szCs w:val="18"/>
              </w:rPr>
              <w:t>Notions avancées en liaison froide et en HACCP</w:t>
            </w:r>
          </w:p>
          <w:p w14:paraId="7A31D263" w14:textId="77777777" w:rsidR="00C101D9" w:rsidRPr="006765DF" w:rsidRDefault="00C101D9" w:rsidP="0001608D">
            <w:pPr>
              <w:spacing w:after="0" w:line="240" w:lineRule="auto"/>
              <w:jc w:val="center"/>
              <w:rPr>
                <w:rFonts w:ascii="Arial" w:eastAsia="Times New Roman" w:hAnsi="Arial" w:cs="Arial"/>
                <w:b/>
                <w:bCs/>
                <w:color w:val="03688D"/>
                <w:sz w:val="16"/>
                <w:szCs w:val="16"/>
                <w:lang w:eastAsia="fr-FR"/>
              </w:rPr>
            </w:pPr>
          </w:p>
          <w:p w14:paraId="7DC29BDD" w14:textId="77777777" w:rsidR="00C101D9" w:rsidRPr="006765DF" w:rsidRDefault="00C101D9" w:rsidP="0001608D">
            <w:pPr>
              <w:spacing w:after="0" w:line="240" w:lineRule="auto"/>
              <w:jc w:val="center"/>
              <w:rPr>
                <w:rFonts w:ascii="Arial" w:eastAsia="Times New Roman" w:hAnsi="Arial" w:cs="Arial"/>
                <w:b/>
                <w:bCs/>
                <w:color w:val="03688D"/>
                <w:sz w:val="16"/>
                <w:szCs w:val="16"/>
                <w:lang w:eastAsia="fr-FR"/>
              </w:rPr>
            </w:pPr>
          </w:p>
          <w:p w14:paraId="62360A17" w14:textId="77777777" w:rsidR="00C101D9" w:rsidRPr="006765DF" w:rsidRDefault="00C101D9" w:rsidP="0001608D">
            <w:pPr>
              <w:spacing w:after="0" w:line="240" w:lineRule="auto"/>
              <w:jc w:val="center"/>
              <w:rPr>
                <w:rFonts w:ascii="Arial" w:eastAsia="Times New Roman" w:hAnsi="Arial" w:cs="Arial"/>
                <w:b/>
                <w:bCs/>
                <w:color w:val="03688D"/>
                <w:sz w:val="16"/>
                <w:szCs w:val="16"/>
                <w:lang w:eastAsia="fr-FR"/>
              </w:rPr>
            </w:pPr>
          </w:p>
          <w:p w14:paraId="4DDF2EF6" w14:textId="77777777" w:rsidR="001B725A" w:rsidRPr="006765DF" w:rsidRDefault="001B725A" w:rsidP="0001608D">
            <w:pPr>
              <w:spacing w:after="0" w:line="240" w:lineRule="auto"/>
              <w:jc w:val="center"/>
              <w:rPr>
                <w:rFonts w:ascii="Arial" w:eastAsia="Times New Roman" w:hAnsi="Arial" w:cs="Arial"/>
                <w:b/>
                <w:bCs/>
                <w:color w:val="03688D"/>
                <w:sz w:val="16"/>
                <w:szCs w:val="16"/>
                <w:lang w:eastAsia="fr-FR"/>
              </w:rPr>
            </w:pPr>
            <w:r w:rsidRPr="006765DF">
              <w:rPr>
                <w:rFonts w:ascii="Arial" w:eastAsia="Times New Roman" w:hAnsi="Arial" w:cs="Arial"/>
                <w:b/>
                <w:bCs/>
                <w:color w:val="03688D"/>
                <w:sz w:val="16"/>
                <w:szCs w:val="16"/>
                <w:lang w:eastAsia="fr-FR"/>
              </w:rPr>
              <w:t>CONTACT</w:t>
            </w:r>
          </w:p>
        </w:tc>
      </w:tr>
      <w:tr w:rsidR="001B725A" w:rsidRPr="006765DF" w14:paraId="40A433DE" w14:textId="77777777" w:rsidTr="001B725A">
        <w:trPr>
          <w:trHeight w:val="300"/>
          <w:jc w:val="center"/>
        </w:trPr>
        <w:tc>
          <w:tcPr>
            <w:tcW w:w="3500" w:type="pct"/>
            <w:vAlign w:val="center"/>
            <w:hideMark/>
          </w:tcPr>
          <w:p w14:paraId="1B0EBE71" w14:textId="77BAFE45" w:rsidR="001B725A" w:rsidRPr="006765DF" w:rsidRDefault="001B725A" w:rsidP="0001608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Nom : </w:t>
            </w:r>
            <w:r w:rsidR="00F976DF" w:rsidRPr="006765DF">
              <w:rPr>
                <w:rFonts w:eastAsia="Times New Roman" w:cs="Arial"/>
                <w:bCs/>
                <w:sz w:val="16"/>
                <w:szCs w:val="16"/>
                <w:lang w:eastAsia="fr-FR"/>
              </w:rPr>
              <w:t>Directeur d’exploitation</w:t>
            </w:r>
          </w:p>
        </w:tc>
        <w:tc>
          <w:tcPr>
            <w:tcW w:w="1500" w:type="pct"/>
            <w:gridSpan w:val="2"/>
            <w:vAlign w:val="center"/>
            <w:hideMark/>
          </w:tcPr>
          <w:p w14:paraId="1FACBB90" w14:textId="77777777" w:rsidR="001B725A" w:rsidRPr="006765DF" w:rsidRDefault="001B725A" w:rsidP="0001608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Tél : </w:t>
            </w:r>
            <w:r w:rsidRPr="006765DF">
              <w:rPr>
                <w:rFonts w:eastAsia="Times New Roman" w:cs="Arial"/>
                <w:bCs/>
                <w:sz w:val="16"/>
                <w:szCs w:val="16"/>
                <w:lang w:eastAsia="fr-FR"/>
              </w:rPr>
              <w:t>01.53.39.16.75</w:t>
            </w:r>
          </w:p>
        </w:tc>
      </w:tr>
      <w:tr w:rsidR="001B725A" w:rsidRPr="006765DF" w14:paraId="040DE5CB" w14:textId="77777777" w:rsidTr="001B725A">
        <w:trPr>
          <w:trHeight w:val="300"/>
          <w:jc w:val="center"/>
        </w:trPr>
        <w:tc>
          <w:tcPr>
            <w:tcW w:w="3500" w:type="pct"/>
            <w:vAlign w:val="center"/>
            <w:hideMark/>
          </w:tcPr>
          <w:p w14:paraId="76669A18" w14:textId="77777777" w:rsidR="001B725A" w:rsidRPr="006765DF" w:rsidRDefault="001B725A" w:rsidP="0001608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Bureau : </w:t>
            </w:r>
            <w:r w:rsidRPr="006765DF">
              <w:rPr>
                <w:rFonts w:eastAsia="Times New Roman" w:cs="Arial"/>
                <w:bCs/>
                <w:sz w:val="16"/>
                <w:szCs w:val="16"/>
                <w:lang w:eastAsia="fr-FR"/>
              </w:rPr>
              <w:t>Caisse des Ecoles du 20ème</w:t>
            </w:r>
          </w:p>
        </w:tc>
        <w:tc>
          <w:tcPr>
            <w:tcW w:w="1500" w:type="pct"/>
            <w:gridSpan w:val="2"/>
            <w:vAlign w:val="center"/>
            <w:hideMark/>
          </w:tcPr>
          <w:p w14:paraId="593291BD" w14:textId="591D2307" w:rsidR="001B725A" w:rsidRPr="006765DF" w:rsidRDefault="001B725A" w:rsidP="0001608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Email : </w:t>
            </w:r>
            <w:r w:rsidR="001160B3" w:rsidRPr="001160B3">
              <w:rPr>
                <w:rFonts w:ascii="Arial" w:eastAsia="Times New Roman" w:hAnsi="Arial" w:cs="Arial"/>
                <w:color w:val="000000" w:themeColor="text1"/>
                <w:sz w:val="16"/>
                <w:szCs w:val="16"/>
                <w:lang w:eastAsia="fr-FR"/>
              </w:rPr>
              <w:t>recrutement@caissedesecoles20.com</w:t>
            </w:r>
          </w:p>
        </w:tc>
      </w:tr>
      <w:tr w:rsidR="001B725A" w:rsidRPr="006765DF" w14:paraId="29E3A872" w14:textId="77777777" w:rsidTr="001B725A">
        <w:trPr>
          <w:trHeight w:val="300"/>
          <w:jc w:val="center"/>
        </w:trPr>
        <w:tc>
          <w:tcPr>
            <w:tcW w:w="0" w:type="auto"/>
            <w:gridSpan w:val="3"/>
            <w:tcBorders>
              <w:top w:val="nil"/>
              <w:left w:val="nil"/>
              <w:bottom w:val="single" w:sz="6" w:space="0" w:color="03688D"/>
              <w:right w:val="nil"/>
            </w:tcBorders>
            <w:vAlign w:val="center"/>
            <w:hideMark/>
          </w:tcPr>
          <w:p w14:paraId="24353FF7" w14:textId="77777777" w:rsidR="001B725A" w:rsidRPr="006765DF" w:rsidRDefault="001B725A" w:rsidP="0001608D">
            <w:pPr>
              <w:spacing w:after="0" w:line="240" w:lineRule="auto"/>
              <w:rPr>
                <w:rFonts w:ascii="Times New Roman" w:eastAsia="Times New Roman" w:hAnsi="Times New Roman" w:cs="Times New Roman"/>
                <w:sz w:val="16"/>
                <w:szCs w:val="16"/>
                <w:lang w:eastAsia="fr-FR"/>
              </w:rPr>
            </w:pPr>
            <w:r w:rsidRPr="006765DF">
              <w:rPr>
                <w:rFonts w:ascii="Arial" w:eastAsia="Times New Roman" w:hAnsi="Arial" w:cs="Arial"/>
                <w:b/>
                <w:bCs/>
                <w:color w:val="03688D"/>
                <w:sz w:val="16"/>
                <w:szCs w:val="16"/>
                <w:lang w:eastAsia="fr-FR"/>
              </w:rPr>
              <w:t xml:space="preserve">Adresse : </w:t>
            </w:r>
            <w:r w:rsidRPr="006765DF">
              <w:rPr>
                <w:rFonts w:eastAsia="Times New Roman" w:cs="Arial"/>
                <w:bCs/>
                <w:sz w:val="16"/>
                <w:szCs w:val="16"/>
                <w:lang w:eastAsia="fr-FR"/>
              </w:rPr>
              <w:t>30-36 rue Paul Meurice 75020 Paris</w:t>
            </w:r>
          </w:p>
        </w:tc>
      </w:tr>
      <w:tr w:rsidR="001B725A" w:rsidRPr="006765DF" w14:paraId="312F58B7" w14:textId="77777777" w:rsidTr="001B725A">
        <w:trPr>
          <w:trHeight w:val="300"/>
          <w:jc w:val="center"/>
        </w:trPr>
        <w:tc>
          <w:tcPr>
            <w:tcW w:w="5000" w:type="pct"/>
            <w:gridSpan w:val="3"/>
            <w:vAlign w:val="center"/>
            <w:hideMark/>
          </w:tcPr>
          <w:p w14:paraId="1DC1DC5B" w14:textId="2AB71DFC" w:rsidR="001B725A" w:rsidRPr="00501B84" w:rsidRDefault="009E1D46" w:rsidP="0001608D">
            <w:pPr>
              <w:spacing w:after="0" w:line="240" w:lineRule="auto"/>
              <w:jc w:val="center"/>
              <w:rPr>
                <w:rFonts w:ascii="Times New Roman" w:eastAsia="Times New Roman" w:hAnsi="Times New Roman" w:cs="Times New Roman"/>
                <w:b/>
                <w:bCs/>
                <w:color w:val="4F81BD" w:themeColor="accent1"/>
                <w:sz w:val="16"/>
                <w:szCs w:val="16"/>
                <w:lang w:eastAsia="fr-FR"/>
              </w:rPr>
            </w:pPr>
            <w:r w:rsidRPr="00501B84">
              <w:rPr>
                <w:rFonts w:ascii="Times New Roman" w:eastAsia="Times New Roman" w:hAnsi="Times New Roman" w:cs="Times New Roman"/>
                <w:b/>
                <w:bCs/>
                <w:color w:val="4F81BD" w:themeColor="accent1"/>
                <w:sz w:val="16"/>
                <w:szCs w:val="16"/>
                <w:lang w:eastAsia="fr-FR"/>
              </w:rPr>
              <w:t xml:space="preserve">                                                                                                                                     </w:t>
            </w:r>
            <w:r w:rsidR="007A10C7" w:rsidRPr="00501B84">
              <w:rPr>
                <w:rFonts w:ascii="Times New Roman" w:eastAsia="Times New Roman" w:hAnsi="Times New Roman" w:cs="Times New Roman"/>
                <w:b/>
                <w:bCs/>
                <w:color w:val="4F81BD" w:themeColor="accent1"/>
                <w:sz w:val="16"/>
                <w:szCs w:val="16"/>
                <w:lang w:eastAsia="fr-FR"/>
              </w:rPr>
              <w:t xml:space="preserve">                             </w:t>
            </w:r>
            <w:r w:rsidRPr="00501B84">
              <w:rPr>
                <w:rFonts w:ascii="Times New Roman" w:eastAsia="Times New Roman" w:hAnsi="Times New Roman" w:cs="Times New Roman"/>
                <w:b/>
                <w:bCs/>
                <w:color w:val="4F81BD" w:themeColor="accent1"/>
                <w:sz w:val="16"/>
                <w:szCs w:val="16"/>
                <w:lang w:eastAsia="fr-FR"/>
              </w:rPr>
              <w:t xml:space="preserve">Poste à pourvoir </w:t>
            </w:r>
            <w:r w:rsidR="007A10C7" w:rsidRPr="00501B84">
              <w:rPr>
                <w:rFonts w:ascii="Times New Roman" w:eastAsia="Times New Roman" w:hAnsi="Times New Roman" w:cs="Times New Roman"/>
                <w:b/>
                <w:bCs/>
                <w:color w:val="4F81BD" w:themeColor="accent1"/>
                <w:sz w:val="16"/>
                <w:szCs w:val="16"/>
                <w:lang w:eastAsia="fr-FR"/>
              </w:rPr>
              <w:t>à compter du 1</w:t>
            </w:r>
            <w:r w:rsidR="007A10C7" w:rsidRPr="00501B84">
              <w:rPr>
                <w:rFonts w:ascii="Times New Roman" w:eastAsia="Times New Roman" w:hAnsi="Times New Roman" w:cs="Times New Roman"/>
                <w:b/>
                <w:bCs/>
                <w:color w:val="4F81BD" w:themeColor="accent1"/>
                <w:sz w:val="16"/>
                <w:szCs w:val="16"/>
                <w:vertAlign w:val="superscript"/>
                <w:lang w:eastAsia="fr-FR"/>
              </w:rPr>
              <w:t>er</w:t>
            </w:r>
            <w:r w:rsidR="007A10C7" w:rsidRPr="00501B84">
              <w:rPr>
                <w:rFonts w:ascii="Times New Roman" w:eastAsia="Times New Roman" w:hAnsi="Times New Roman" w:cs="Times New Roman"/>
                <w:b/>
                <w:bCs/>
                <w:color w:val="4F81BD" w:themeColor="accent1"/>
                <w:sz w:val="16"/>
                <w:szCs w:val="16"/>
                <w:lang w:eastAsia="fr-FR"/>
              </w:rPr>
              <w:t xml:space="preserve"> </w:t>
            </w:r>
            <w:r w:rsidR="00397018">
              <w:rPr>
                <w:rFonts w:ascii="Times New Roman" w:eastAsia="Times New Roman" w:hAnsi="Times New Roman" w:cs="Times New Roman"/>
                <w:b/>
                <w:bCs/>
                <w:color w:val="4F81BD" w:themeColor="accent1"/>
                <w:sz w:val="16"/>
                <w:szCs w:val="16"/>
                <w:lang w:eastAsia="fr-FR"/>
              </w:rPr>
              <w:t>mars 2026</w:t>
            </w:r>
          </w:p>
        </w:tc>
      </w:tr>
      <w:tr w:rsidR="001B725A" w:rsidRPr="006765DF" w14:paraId="2AB05F14" w14:textId="77777777" w:rsidTr="001B725A">
        <w:trPr>
          <w:trHeight w:val="300"/>
          <w:jc w:val="center"/>
        </w:trPr>
        <w:tc>
          <w:tcPr>
            <w:tcW w:w="5000" w:type="pct"/>
            <w:gridSpan w:val="3"/>
            <w:vAlign w:val="center"/>
          </w:tcPr>
          <w:p w14:paraId="006B2D2A" w14:textId="77777777" w:rsidR="001B725A" w:rsidRPr="00501B84" w:rsidRDefault="001B725A" w:rsidP="0001608D">
            <w:pPr>
              <w:spacing w:after="0" w:line="240" w:lineRule="auto"/>
              <w:jc w:val="center"/>
              <w:rPr>
                <w:rFonts w:ascii="Arial" w:eastAsia="Times New Roman" w:hAnsi="Arial" w:cs="Arial"/>
                <w:b/>
                <w:bCs/>
                <w:i/>
                <w:iCs/>
                <w:color w:val="4F81BD" w:themeColor="accent1"/>
                <w:sz w:val="16"/>
                <w:szCs w:val="16"/>
                <w:lang w:eastAsia="fr-FR"/>
              </w:rPr>
            </w:pPr>
          </w:p>
        </w:tc>
      </w:tr>
      <w:tr w:rsidR="001B725A" w:rsidRPr="006765DF" w14:paraId="6347D045" w14:textId="77777777" w:rsidTr="001B725A">
        <w:trPr>
          <w:trHeight w:val="300"/>
          <w:jc w:val="center"/>
        </w:trPr>
        <w:tc>
          <w:tcPr>
            <w:tcW w:w="5000" w:type="pct"/>
            <w:gridSpan w:val="3"/>
            <w:vAlign w:val="center"/>
          </w:tcPr>
          <w:p w14:paraId="4B3C4C4C" w14:textId="77777777" w:rsidR="001B725A" w:rsidRPr="006765DF" w:rsidRDefault="001B725A" w:rsidP="0001608D">
            <w:pPr>
              <w:spacing w:after="0" w:line="240" w:lineRule="auto"/>
              <w:jc w:val="center"/>
              <w:rPr>
                <w:rFonts w:ascii="Arial" w:eastAsia="Times New Roman" w:hAnsi="Arial" w:cs="Arial"/>
                <w:b/>
                <w:bCs/>
                <w:i/>
                <w:iCs/>
                <w:color w:val="03688D"/>
                <w:sz w:val="16"/>
                <w:szCs w:val="16"/>
                <w:lang w:eastAsia="fr-FR"/>
              </w:rPr>
            </w:pPr>
          </w:p>
        </w:tc>
      </w:tr>
      <w:tr w:rsidR="001B725A" w:rsidRPr="006765DF" w14:paraId="0BE4F380" w14:textId="77777777" w:rsidTr="001B725A">
        <w:trPr>
          <w:trHeight w:val="300"/>
          <w:jc w:val="center"/>
        </w:trPr>
        <w:tc>
          <w:tcPr>
            <w:tcW w:w="5000" w:type="pct"/>
            <w:gridSpan w:val="3"/>
            <w:vAlign w:val="center"/>
          </w:tcPr>
          <w:p w14:paraId="550DC254" w14:textId="77777777" w:rsidR="001B725A" w:rsidRPr="006765DF" w:rsidRDefault="001B725A" w:rsidP="0001608D">
            <w:pPr>
              <w:spacing w:after="0" w:line="240" w:lineRule="auto"/>
              <w:rPr>
                <w:rFonts w:ascii="Arial" w:eastAsia="Times New Roman" w:hAnsi="Arial" w:cs="Arial"/>
                <w:b/>
                <w:bCs/>
                <w:i/>
                <w:iCs/>
                <w:color w:val="03688D"/>
                <w:sz w:val="16"/>
                <w:szCs w:val="16"/>
                <w:lang w:eastAsia="fr-FR"/>
              </w:rPr>
            </w:pPr>
          </w:p>
        </w:tc>
      </w:tr>
    </w:tbl>
    <w:p w14:paraId="695E26F3" w14:textId="77777777" w:rsidR="00422475" w:rsidRPr="006765DF" w:rsidRDefault="00422475" w:rsidP="00EC203A">
      <w:pPr>
        <w:rPr>
          <w:sz w:val="16"/>
          <w:szCs w:val="16"/>
        </w:rPr>
      </w:pPr>
    </w:p>
    <w:sectPr w:rsidR="00422475" w:rsidRPr="006765DF" w:rsidSect="005703F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E47C" w14:textId="77777777" w:rsidR="00BB147B" w:rsidRDefault="00BB147B" w:rsidP="00494A93">
      <w:pPr>
        <w:spacing w:after="0" w:line="240" w:lineRule="auto"/>
      </w:pPr>
      <w:r>
        <w:separator/>
      </w:r>
    </w:p>
  </w:endnote>
  <w:endnote w:type="continuationSeparator" w:id="0">
    <w:p w14:paraId="17F33D30" w14:textId="77777777" w:rsidR="00BB147B" w:rsidRDefault="00BB147B" w:rsidP="0049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201D" w14:textId="77777777" w:rsidR="00BB147B" w:rsidRDefault="00BB147B" w:rsidP="00494A93">
      <w:pPr>
        <w:spacing w:after="0" w:line="240" w:lineRule="auto"/>
      </w:pPr>
      <w:r>
        <w:separator/>
      </w:r>
    </w:p>
  </w:footnote>
  <w:footnote w:type="continuationSeparator" w:id="0">
    <w:p w14:paraId="61F9A1D6" w14:textId="77777777" w:rsidR="00BB147B" w:rsidRDefault="00BB147B" w:rsidP="0049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E1A" w14:textId="77777777" w:rsidR="00494A93" w:rsidRDefault="00494A93" w:rsidP="00494A9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58A"/>
    <w:multiLevelType w:val="hybridMultilevel"/>
    <w:tmpl w:val="F664F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7B2AF9"/>
    <w:multiLevelType w:val="hybridMultilevel"/>
    <w:tmpl w:val="74C2D820"/>
    <w:lvl w:ilvl="0" w:tplc="A9AA5648">
      <w:numFmt w:val="bullet"/>
      <w:lvlText w:val="-"/>
      <w:lvlJc w:val="left"/>
      <w:pPr>
        <w:ind w:left="1065" w:hanging="705"/>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7C14F2"/>
    <w:multiLevelType w:val="hybridMultilevel"/>
    <w:tmpl w:val="0938118E"/>
    <w:lvl w:ilvl="0" w:tplc="5DFAC666">
      <w:start w:val="1"/>
      <w:numFmt w:val="decimal"/>
      <w:lvlText w:val="N°%1."/>
      <w:lvlJc w:val="center"/>
      <w:pPr>
        <w:ind w:left="720" w:hanging="360"/>
      </w:pPr>
      <w:rPr>
        <w:rFonts w:hint="default"/>
        <w:b/>
        <w:i w:val="0"/>
        <w:strike w:val="0"/>
        <w:dstrike w:val="0"/>
        <w:vanish w:val="0"/>
        <w:color w:val="4BACC6" w:themeColor="accent5"/>
        <w:sz w:val="18"/>
        <w:u w:color="4BACC6" w:themeColor="accent5"/>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C041FD"/>
    <w:multiLevelType w:val="hybridMultilevel"/>
    <w:tmpl w:val="6EAE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D63293"/>
    <w:multiLevelType w:val="hybridMultilevel"/>
    <w:tmpl w:val="278A231E"/>
    <w:lvl w:ilvl="0" w:tplc="B41E75A0">
      <w:start w:val="1"/>
      <w:numFmt w:val="decimal"/>
      <w:lvlText w:val="N°%1."/>
      <w:lvlJc w:val="center"/>
      <w:pPr>
        <w:ind w:left="720" w:hanging="360"/>
      </w:pPr>
      <w:rPr>
        <w:rFonts w:hint="default"/>
        <w:b/>
        <w:i w:val="0"/>
        <w:strike w:val="0"/>
        <w:dstrike w:val="0"/>
        <w:vanish w:val="0"/>
        <w:color w:val="4F81BD" w:themeColor="accent1"/>
        <w:sz w:val="16"/>
        <w:szCs w:val="16"/>
        <w:u w:color="4BACC6" w:themeColor="accent5"/>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932F1D"/>
    <w:multiLevelType w:val="hybridMultilevel"/>
    <w:tmpl w:val="3880D768"/>
    <w:lvl w:ilvl="0" w:tplc="9104A91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2F1D31"/>
    <w:multiLevelType w:val="hybridMultilevel"/>
    <w:tmpl w:val="0938118E"/>
    <w:lvl w:ilvl="0" w:tplc="5DFAC666">
      <w:start w:val="1"/>
      <w:numFmt w:val="decimal"/>
      <w:lvlText w:val="N°%1."/>
      <w:lvlJc w:val="center"/>
      <w:pPr>
        <w:ind w:left="720" w:hanging="360"/>
      </w:pPr>
      <w:rPr>
        <w:rFonts w:hint="default"/>
        <w:b/>
        <w:i w:val="0"/>
        <w:strike w:val="0"/>
        <w:dstrike w:val="0"/>
        <w:vanish w:val="0"/>
        <w:color w:val="4BACC6" w:themeColor="accent5"/>
        <w:sz w:val="18"/>
        <w:u w:color="4BACC6" w:themeColor="accent5"/>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A24693"/>
    <w:multiLevelType w:val="hybridMultilevel"/>
    <w:tmpl w:val="97E46A2C"/>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970406"/>
    <w:multiLevelType w:val="hybridMultilevel"/>
    <w:tmpl w:val="E1202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736D77"/>
    <w:multiLevelType w:val="hybridMultilevel"/>
    <w:tmpl w:val="16B6A3E2"/>
    <w:lvl w:ilvl="0" w:tplc="C322A67A">
      <w:start w:val="1"/>
      <w:numFmt w:val="decimal"/>
      <w:lvlText w:val="N°%1."/>
      <w:lvlJc w:val="center"/>
      <w:pPr>
        <w:ind w:left="720" w:hanging="360"/>
      </w:pPr>
      <w:rPr>
        <w:rFonts w:hint="default"/>
        <w:b/>
        <w:i w:val="0"/>
        <w:strike w:val="0"/>
        <w:dstrike w:val="0"/>
        <w:vanish w:val="0"/>
        <w:color w:val="4F81BD" w:themeColor="accent1"/>
        <w:sz w:val="16"/>
        <w:szCs w:val="16"/>
        <w:u w:color="4BACC6" w:themeColor="accent5"/>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F2492C"/>
    <w:multiLevelType w:val="hybridMultilevel"/>
    <w:tmpl w:val="0696F988"/>
    <w:lvl w:ilvl="0" w:tplc="5CCC9040">
      <w:start w:val="1"/>
      <w:numFmt w:val="decimal"/>
      <w:lvlText w:val="N°%1."/>
      <w:lvlJc w:val="center"/>
      <w:pPr>
        <w:ind w:left="720" w:hanging="360"/>
      </w:pPr>
      <w:rPr>
        <w:rFonts w:hint="default"/>
        <w:b/>
        <w:i w:val="0"/>
        <w:strike w:val="0"/>
        <w:dstrike w:val="0"/>
        <w:vanish w:val="0"/>
        <w:color w:val="4F81BD" w:themeColor="accent1"/>
        <w:sz w:val="16"/>
        <w:szCs w:val="16"/>
        <w:u w:color="4BACC6" w:themeColor="accent5"/>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02345D"/>
    <w:multiLevelType w:val="hybridMultilevel"/>
    <w:tmpl w:val="15A4A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4791369">
    <w:abstractNumId w:val="5"/>
  </w:num>
  <w:num w:numId="2" w16cid:durableId="1148788148">
    <w:abstractNumId w:val="3"/>
  </w:num>
  <w:num w:numId="3" w16cid:durableId="954286189">
    <w:abstractNumId w:val="0"/>
  </w:num>
  <w:num w:numId="4" w16cid:durableId="76483757">
    <w:abstractNumId w:val="10"/>
  </w:num>
  <w:num w:numId="5" w16cid:durableId="305010358">
    <w:abstractNumId w:val="6"/>
  </w:num>
  <w:num w:numId="6" w16cid:durableId="1980725254">
    <w:abstractNumId w:val="2"/>
  </w:num>
  <w:num w:numId="7" w16cid:durableId="1723091718">
    <w:abstractNumId w:val="11"/>
  </w:num>
  <w:num w:numId="8" w16cid:durableId="1020739453">
    <w:abstractNumId w:val="1"/>
  </w:num>
  <w:num w:numId="9" w16cid:durableId="1187404813">
    <w:abstractNumId w:val="7"/>
  </w:num>
  <w:num w:numId="10" w16cid:durableId="1336417470">
    <w:abstractNumId w:val="4"/>
  </w:num>
  <w:num w:numId="11" w16cid:durableId="830560825">
    <w:abstractNumId w:val="9"/>
  </w:num>
  <w:num w:numId="12" w16cid:durableId="865481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02"/>
    <w:rsid w:val="00012FB4"/>
    <w:rsid w:val="000211DE"/>
    <w:rsid w:val="00075995"/>
    <w:rsid w:val="00080C7F"/>
    <w:rsid w:val="000A2AF6"/>
    <w:rsid w:val="001160B3"/>
    <w:rsid w:val="00116CAB"/>
    <w:rsid w:val="00132094"/>
    <w:rsid w:val="001B725A"/>
    <w:rsid w:val="001E23C2"/>
    <w:rsid w:val="001E616F"/>
    <w:rsid w:val="001F1F23"/>
    <w:rsid w:val="00230677"/>
    <w:rsid w:val="00244225"/>
    <w:rsid w:val="002A5658"/>
    <w:rsid w:val="002E1902"/>
    <w:rsid w:val="00307E2B"/>
    <w:rsid w:val="00385538"/>
    <w:rsid w:val="00397018"/>
    <w:rsid w:val="003A1E4D"/>
    <w:rsid w:val="003D2D68"/>
    <w:rsid w:val="00422475"/>
    <w:rsid w:val="0047611D"/>
    <w:rsid w:val="00494A93"/>
    <w:rsid w:val="004957F7"/>
    <w:rsid w:val="004970E2"/>
    <w:rsid w:val="004A4992"/>
    <w:rsid w:val="004D2CD9"/>
    <w:rsid w:val="00501B84"/>
    <w:rsid w:val="00505FAB"/>
    <w:rsid w:val="0052521D"/>
    <w:rsid w:val="005315CA"/>
    <w:rsid w:val="00535166"/>
    <w:rsid w:val="005703FE"/>
    <w:rsid w:val="005968FE"/>
    <w:rsid w:val="005A3773"/>
    <w:rsid w:val="005C3717"/>
    <w:rsid w:val="005C799B"/>
    <w:rsid w:val="005E54F6"/>
    <w:rsid w:val="005F4A64"/>
    <w:rsid w:val="00610ACC"/>
    <w:rsid w:val="006143EB"/>
    <w:rsid w:val="00616A5A"/>
    <w:rsid w:val="006319C1"/>
    <w:rsid w:val="00661348"/>
    <w:rsid w:val="00666B61"/>
    <w:rsid w:val="00674D3F"/>
    <w:rsid w:val="006765DF"/>
    <w:rsid w:val="00681917"/>
    <w:rsid w:val="006A555E"/>
    <w:rsid w:val="006B3641"/>
    <w:rsid w:val="00761925"/>
    <w:rsid w:val="007A10C7"/>
    <w:rsid w:val="00833A3C"/>
    <w:rsid w:val="0086523E"/>
    <w:rsid w:val="0089170F"/>
    <w:rsid w:val="008B7549"/>
    <w:rsid w:val="008C1767"/>
    <w:rsid w:val="008C7ED2"/>
    <w:rsid w:val="009605FE"/>
    <w:rsid w:val="0099798E"/>
    <w:rsid w:val="00997D4E"/>
    <w:rsid w:val="009C18C5"/>
    <w:rsid w:val="009E1D46"/>
    <w:rsid w:val="00A225E4"/>
    <w:rsid w:val="00A3160C"/>
    <w:rsid w:val="00A40E99"/>
    <w:rsid w:val="00AA2171"/>
    <w:rsid w:val="00B033F6"/>
    <w:rsid w:val="00B03FDE"/>
    <w:rsid w:val="00B22D0A"/>
    <w:rsid w:val="00B4730A"/>
    <w:rsid w:val="00B64EBA"/>
    <w:rsid w:val="00BB147B"/>
    <w:rsid w:val="00BE0158"/>
    <w:rsid w:val="00BE63FF"/>
    <w:rsid w:val="00C101D9"/>
    <w:rsid w:val="00C103D0"/>
    <w:rsid w:val="00C329FE"/>
    <w:rsid w:val="00C86AFB"/>
    <w:rsid w:val="00CA4B74"/>
    <w:rsid w:val="00CB2542"/>
    <w:rsid w:val="00CC52E6"/>
    <w:rsid w:val="00CD63BD"/>
    <w:rsid w:val="00D36F18"/>
    <w:rsid w:val="00D42C82"/>
    <w:rsid w:val="00D473E2"/>
    <w:rsid w:val="00D65EC3"/>
    <w:rsid w:val="00D67B03"/>
    <w:rsid w:val="00D77A6B"/>
    <w:rsid w:val="00D962D5"/>
    <w:rsid w:val="00D97361"/>
    <w:rsid w:val="00DA4F66"/>
    <w:rsid w:val="00DB23F0"/>
    <w:rsid w:val="00DC29ED"/>
    <w:rsid w:val="00DF0358"/>
    <w:rsid w:val="00E07FEF"/>
    <w:rsid w:val="00E12737"/>
    <w:rsid w:val="00E16F3F"/>
    <w:rsid w:val="00E6057E"/>
    <w:rsid w:val="00E60DCF"/>
    <w:rsid w:val="00E6379D"/>
    <w:rsid w:val="00E80A4D"/>
    <w:rsid w:val="00E818C6"/>
    <w:rsid w:val="00E81DE6"/>
    <w:rsid w:val="00E93298"/>
    <w:rsid w:val="00EC203A"/>
    <w:rsid w:val="00EC3066"/>
    <w:rsid w:val="00EC3A08"/>
    <w:rsid w:val="00ED1B13"/>
    <w:rsid w:val="00ED6695"/>
    <w:rsid w:val="00EE4A29"/>
    <w:rsid w:val="00F67AA4"/>
    <w:rsid w:val="00F741F3"/>
    <w:rsid w:val="00F91107"/>
    <w:rsid w:val="00F976DF"/>
    <w:rsid w:val="00F97ABD"/>
    <w:rsid w:val="00FC2306"/>
    <w:rsid w:val="00FD6D41"/>
    <w:rsid w:val="00FF3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11FD0"/>
  <w15:docId w15:val="{675E1208-2DC7-4F0C-AA7F-0D5E02D3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E1902"/>
    <w:rPr>
      <w:b/>
      <w:bCs/>
    </w:rPr>
  </w:style>
  <w:style w:type="character" w:styleId="Lienhypertexte">
    <w:name w:val="Hyperlink"/>
    <w:basedOn w:val="Policepardfaut"/>
    <w:uiPriority w:val="99"/>
    <w:unhideWhenUsed/>
    <w:rsid w:val="00422475"/>
    <w:rPr>
      <w:color w:val="0000FF"/>
      <w:u w:val="single"/>
    </w:rPr>
  </w:style>
  <w:style w:type="character" w:styleId="Accentuation">
    <w:name w:val="Emphasis"/>
    <w:basedOn w:val="Policepardfaut"/>
    <w:uiPriority w:val="20"/>
    <w:qFormat/>
    <w:rsid w:val="00422475"/>
    <w:rPr>
      <w:i/>
      <w:iCs/>
    </w:rPr>
  </w:style>
  <w:style w:type="paragraph" w:styleId="NormalWeb">
    <w:name w:val="Normal (Web)"/>
    <w:basedOn w:val="Normal"/>
    <w:uiPriority w:val="99"/>
    <w:semiHidden/>
    <w:unhideWhenUsed/>
    <w:rsid w:val="004224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94A93"/>
    <w:pPr>
      <w:tabs>
        <w:tab w:val="center" w:pos="4536"/>
        <w:tab w:val="right" w:pos="9072"/>
      </w:tabs>
      <w:spacing w:after="0" w:line="240" w:lineRule="auto"/>
    </w:pPr>
  </w:style>
  <w:style w:type="character" w:customStyle="1" w:styleId="En-tteCar">
    <w:name w:val="En-tête Car"/>
    <w:basedOn w:val="Policepardfaut"/>
    <w:link w:val="En-tte"/>
    <w:uiPriority w:val="99"/>
    <w:rsid w:val="00494A93"/>
  </w:style>
  <w:style w:type="paragraph" w:styleId="Pieddepage">
    <w:name w:val="footer"/>
    <w:basedOn w:val="Normal"/>
    <w:link w:val="PieddepageCar"/>
    <w:uiPriority w:val="99"/>
    <w:unhideWhenUsed/>
    <w:rsid w:val="00494A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A93"/>
  </w:style>
  <w:style w:type="paragraph" w:styleId="Textedebulles">
    <w:name w:val="Balloon Text"/>
    <w:basedOn w:val="Normal"/>
    <w:link w:val="TextedebullesCar"/>
    <w:uiPriority w:val="99"/>
    <w:semiHidden/>
    <w:unhideWhenUsed/>
    <w:rsid w:val="00494A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A93"/>
    <w:rPr>
      <w:rFonts w:ascii="Tahoma" w:hAnsi="Tahoma" w:cs="Tahoma"/>
      <w:sz w:val="16"/>
      <w:szCs w:val="16"/>
    </w:rPr>
  </w:style>
  <w:style w:type="paragraph" w:styleId="Paragraphedeliste">
    <w:name w:val="List Paragraph"/>
    <w:basedOn w:val="Normal"/>
    <w:uiPriority w:val="34"/>
    <w:qFormat/>
    <w:rsid w:val="0052521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14717">
      <w:bodyDiv w:val="1"/>
      <w:marLeft w:val="0"/>
      <w:marRight w:val="0"/>
      <w:marTop w:val="0"/>
      <w:marBottom w:val="0"/>
      <w:divBdr>
        <w:top w:val="none" w:sz="0" w:space="0" w:color="auto"/>
        <w:left w:val="none" w:sz="0" w:space="0" w:color="auto"/>
        <w:bottom w:val="none" w:sz="0" w:space="0" w:color="auto"/>
        <w:right w:val="none" w:sz="0" w:space="0" w:color="auto"/>
      </w:divBdr>
      <w:divsChild>
        <w:div w:id="1288779078">
          <w:marLeft w:val="0"/>
          <w:marRight w:val="0"/>
          <w:marTop w:val="0"/>
          <w:marBottom w:val="0"/>
          <w:divBdr>
            <w:top w:val="none" w:sz="0" w:space="0" w:color="auto"/>
            <w:left w:val="none" w:sz="0" w:space="0" w:color="auto"/>
            <w:bottom w:val="none" w:sz="0" w:space="0" w:color="auto"/>
            <w:right w:val="none" w:sz="0" w:space="0" w:color="auto"/>
          </w:divBdr>
          <w:divsChild>
            <w:div w:id="1945113413">
              <w:marLeft w:val="0"/>
              <w:marRight w:val="0"/>
              <w:marTop w:val="0"/>
              <w:marBottom w:val="0"/>
              <w:divBdr>
                <w:top w:val="none" w:sz="0" w:space="0" w:color="auto"/>
                <w:left w:val="none" w:sz="0" w:space="0" w:color="auto"/>
                <w:bottom w:val="none" w:sz="0" w:space="0" w:color="auto"/>
                <w:right w:val="none" w:sz="0" w:space="0" w:color="auto"/>
              </w:divBdr>
              <w:divsChild>
                <w:div w:id="1023747107">
                  <w:marLeft w:val="0"/>
                  <w:marRight w:val="0"/>
                  <w:marTop w:val="0"/>
                  <w:marBottom w:val="0"/>
                  <w:divBdr>
                    <w:top w:val="none" w:sz="0" w:space="0" w:color="auto"/>
                    <w:left w:val="none" w:sz="0" w:space="0" w:color="auto"/>
                    <w:bottom w:val="none" w:sz="0" w:space="0" w:color="auto"/>
                    <w:right w:val="none" w:sz="0" w:space="0" w:color="auto"/>
                  </w:divBdr>
                  <w:divsChild>
                    <w:div w:id="1918511882">
                      <w:marLeft w:val="0"/>
                      <w:marRight w:val="0"/>
                      <w:marTop w:val="0"/>
                      <w:marBottom w:val="0"/>
                      <w:divBdr>
                        <w:top w:val="none" w:sz="0" w:space="0" w:color="auto"/>
                        <w:left w:val="none" w:sz="0" w:space="0" w:color="auto"/>
                        <w:bottom w:val="none" w:sz="0" w:space="0" w:color="auto"/>
                        <w:right w:val="none" w:sz="0" w:space="0" w:color="auto"/>
                      </w:divBdr>
                      <w:divsChild>
                        <w:div w:id="1403061938">
                          <w:marLeft w:val="0"/>
                          <w:marRight w:val="0"/>
                          <w:marTop w:val="0"/>
                          <w:marBottom w:val="0"/>
                          <w:divBdr>
                            <w:top w:val="none" w:sz="0" w:space="0" w:color="auto"/>
                            <w:left w:val="none" w:sz="0" w:space="0" w:color="auto"/>
                            <w:bottom w:val="none" w:sz="0" w:space="0" w:color="auto"/>
                            <w:right w:val="none" w:sz="0" w:space="0" w:color="auto"/>
                          </w:divBdr>
                          <w:divsChild>
                            <w:div w:id="1390422775">
                              <w:marLeft w:val="0"/>
                              <w:marRight w:val="0"/>
                              <w:marTop w:val="0"/>
                              <w:marBottom w:val="0"/>
                              <w:divBdr>
                                <w:top w:val="none" w:sz="0" w:space="0" w:color="auto"/>
                                <w:left w:val="none" w:sz="0" w:space="0" w:color="auto"/>
                                <w:bottom w:val="none" w:sz="0" w:space="0" w:color="auto"/>
                                <w:right w:val="none" w:sz="0" w:space="0" w:color="auto"/>
                              </w:divBdr>
                              <w:divsChild>
                                <w:div w:id="1569073701">
                                  <w:marLeft w:val="0"/>
                                  <w:marRight w:val="0"/>
                                  <w:marTop w:val="0"/>
                                  <w:marBottom w:val="0"/>
                                  <w:divBdr>
                                    <w:top w:val="none" w:sz="0" w:space="0" w:color="auto"/>
                                    <w:left w:val="none" w:sz="0" w:space="0" w:color="auto"/>
                                    <w:bottom w:val="none" w:sz="0" w:space="0" w:color="auto"/>
                                    <w:right w:val="none" w:sz="0" w:space="0" w:color="auto"/>
                                  </w:divBdr>
                                  <w:divsChild>
                                    <w:div w:id="440614682">
                                      <w:marLeft w:val="0"/>
                                      <w:marRight w:val="0"/>
                                      <w:marTop w:val="0"/>
                                      <w:marBottom w:val="0"/>
                                      <w:divBdr>
                                        <w:top w:val="none" w:sz="0" w:space="0" w:color="auto"/>
                                        <w:left w:val="none" w:sz="0" w:space="0" w:color="auto"/>
                                        <w:bottom w:val="none" w:sz="0" w:space="0" w:color="auto"/>
                                        <w:right w:val="none" w:sz="0" w:space="0" w:color="auto"/>
                                      </w:divBdr>
                                      <w:divsChild>
                                        <w:div w:id="133108461">
                                          <w:marLeft w:val="0"/>
                                          <w:marRight w:val="0"/>
                                          <w:marTop w:val="0"/>
                                          <w:marBottom w:val="0"/>
                                          <w:divBdr>
                                            <w:top w:val="none" w:sz="0" w:space="0" w:color="auto"/>
                                            <w:left w:val="none" w:sz="0" w:space="0" w:color="auto"/>
                                            <w:bottom w:val="none" w:sz="0" w:space="0" w:color="auto"/>
                                            <w:right w:val="none" w:sz="0" w:space="0" w:color="auto"/>
                                          </w:divBdr>
                                          <w:divsChild>
                                            <w:div w:id="54132975">
                                              <w:marLeft w:val="0"/>
                                              <w:marRight w:val="0"/>
                                              <w:marTop w:val="0"/>
                                              <w:marBottom w:val="0"/>
                                              <w:divBdr>
                                                <w:top w:val="single" w:sz="6" w:space="0" w:color="000000"/>
                                                <w:left w:val="single" w:sz="6" w:space="0" w:color="000000"/>
                                                <w:bottom w:val="single" w:sz="6" w:space="0" w:color="000000"/>
                                                <w:right w:val="single" w:sz="6" w:space="0" w:color="000000"/>
                                              </w:divBdr>
                                            </w:div>
                                            <w:div w:id="1399472881">
                                              <w:marLeft w:val="0"/>
                                              <w:marRight w:val="0"/>
                                              <w:marTop w:val="0"/>
                                              <w:marBottom w:val="0"/>
                                              <w:divBdr>
                                                <w:top w:val="single" w:sz="6" w:space="0" w:color="000000"/>
                                                <w:left w:val="single" w:sz="6" w:space="0" w:color="000000"/>
                                                <w:bottom w:val="single" w:sz="6" w:space="0" w:color="000000"/>
                                                <w:right w:val="single" w:sz="6" w:space="0" w:color="000000"/>
                                              </w:divBdr>
                                            </w:div>
                                            <w:div w:id="1182548639">
                                              <w:marLeft w:val="0"/>
                                              <w:marRight w:val="0"/>
                                              <w:marTop w:val="0"/>
                                              <w:marBottom w:val="0"/>
                                              <w:divBdr>
                                                <w:top w:val="single" w:sz="6" w:space="0" w:color="000000"/>
                                                <w:left w:val="single" w:sz="6" w:space="0" w:color="000000"/>
                                                <w:bottom w:val="single" w:sz="6" w:space="0" w:color="000000"/>
                                                <w:right w:val="single" w:sz="6" w:space="0" w:color="000000"/>
                                              </w:divBdr>
                                            </w:div>
                                            <w:div w:id="2018071286">
                                              <w:marLeft w:val="0"/>
                                              <w:marRight w:val="0"/>
                                              <w:marTop w:val="0"/>
                                              <w:marBottom w:val="0"/>
                                              <w:divBdr>
                                                <w:top w:val="single" w:sz="6" w:space="0" w:color="000000"/>
                                                <w:left w:val="single" w:sz="6" w:space="0" w:color="000000"/>
                                                <w:bottom w:val="single" w:sz="6" w:space="0" w:color="000000"/>
                                                <w:right w:val="single" w:sz="6" w:space="0" w:color="000000"/>
                                              </w:divBdr>
                                            </w:div>
                                            <w:div w:id="1315840919">
                                              <w:marLeft w:val="0"/>
                                              <w:marRight w:val="0"/>
                                              <w:marTop w:val="0"/>
                                              <w:marBottom w:val="0"/>
                                              <w:divBdr>
                                                <w:top w:val="single" w:sz="6" w:space="0" w:color="000000"/>
                                                <w:left w:val="single" w:sz="6" w:space="0" w:color="000000"/>
                                                <w:bottom w:val="single" w:sz="6" w:space="0" w:color="000000"/>
                                                <w:right w:val="single" w:sz="6" w:space="0" w:color="000000"/>
                                              </w:divBdr>
                                            </w:div>
                                            <w:div w:id="17487229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CE43E-2BE7-4FBA-9E07-4D4C7360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785</Words>
  <Characters>4321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Fédide</dc:creator>
  <cp:lastModifiedBy>Saliha BRAHMI</cp:lastModifiedBy>
  <cp:revision>9</cp:revision>
  <cp:lastPrinted>2025-04-16T15:23:00Z</cp:lastPrinted>
  <dcterms:created xsi:type="dcterms:W3CDTF">2025-04-16T14:33:00Z</dcterms:created>
  <dcterms:modified xsi:type="dcterms:W3CDTF">2025-12-01T11:22:00Z</dcterms:modified>
</cp:coreProperties>
</file>